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51230" w14:textId="77777777" w:rsidR="00E14A68" w:rsidRPr="00DA3C40" w:rsidRDefault="00E14A68" w:rsidP="00E14A6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38878910" w14:textId="77777777" w:rsidR="00E14A68" w:rsidRPr="00DA3C40" w:rsidRDefault="00E14A68" w:rsidP="00E14A6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42A20B8C" w14:textId="77777777" w:rsidR="00E14A68" w:rsidRPr="00DA3C40" w:rsidRDefault="00E14A68" w:rsidP="00E14A6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5DA1C071" w14:textId="77777777" w:rsidR="00E14A68" w:rsidRPr="00DA3C40" w:rsidRDefault="00E14A68" w:rsidP="00E14A6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21608CF0" w14:textId="77777777" w:rsidR="00E14A68" w:rsidRDefault="00E14A68" w:rsidP="00E14A68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100B9D85" w14:textId="77777777" w:rsidR="00E14A68" w:rsidRPr="00FC64BE" w:rsidRDefault="00E14A68" w:rsidP="00E14A68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4D358078" w14:textId="44880C0D" w:rsidR="001B4970" w:rsidRPr="00FC64BE" w:rsidRDefault="001B4970" w:rsidP="001B4970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308A5BAC" w14:textId="77777777" w:rsidR="00DA6613" w:rsidRPr="00FC64BE" w:rsidRDefault="00DA6613" w:rsidP="00DA661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46EBB5D8" w14:textId="77777777" w:rsidR="00DA6613" w:rsidRPr="00FC64BE" w:rsidRDefault="00DA6613" w:rsidP="00DA6613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5BABF513" w14:textId="77777777" w:rsidR="00DA6613" w:rsidRDefault="00DA6613" w:rsidP="00DA6613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6EE5B4B7" w14:textId="06B57145" w:rsidR="00DA6613" w:rsidRDefault="00DA6613" w:rsidP="00DA661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7D52B003" w14:textId="77777777" w:rsidR="00DA6613" w:rsidRDefault="00DA6613" w:rsidP="00DA661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683753B4" w14:textId="77777777" w:rsidR="00DA6613" w:rsidRDefault="00DA6613" w:rsidP="00DA6613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2D9320E5" w14:textId="79C71BF6" w:rsidR="00DA6613" w:rsidRPr="00FC64BE" w:rsidRDefault="00DA6613" w:rsidP="00DA661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0061B861" w14:textId="77777777" w:rsidR="00DA6613" w:rsidRPr="00FC64BE" w:rsidRDefault="00DA6613" w:rsidP="00DA661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3FEB03C8" w14:textId="77777777" w:rsidR="00DA6613" w:rsidRPr="00CF60E3" w:rsidRDefault="00DA6613" w:rsidP="00DA6613">
      <w:pPr>
        <w:rPr>
          <w:rFonts w:cs="Times New Roman"/>
          <w:szCs w:val="28"/>
        </w:rPr>
      </w:pPr>
    </w:p>
    <w:p w14:paraId="35FCDF62" w14:textId="77777777" w:rsidR="00DA6613" w:rsidRPr="00CF60E3" w:rsidRDefault="00DA6613" w:rsidP="00DA6613">
      <w:pPr>
        <w:jc w:val="center"/>
        <w:rPr>
          <w:rFonts w:cs="Times New Roman"/>
          <w:b/>
          <w:bCs/>
          <w:szCs w:val="28"/>
        </w:rPr>
      </w:pPr>
    </w:p>
    <w:p w14:paraId="41127EA7" w14:textId="77777777" w:rsidR="00DA6613" w:rsidRPr="00CF60E3" w:rsidRDefault="00DA6613" w:rsidP="00DA6613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9226CB" w:rsidRDefault="00BA683F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9226CB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F7AC176" w14:textId="115E509F" w:rsidR="00162F52" w:rsidRPr="009226CB" w:rsidRDefault="00BA683F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Б.1.О.1.</w:t>
      </w:r>
      <w:r w:rsidR="0047220B">
        <w:rPr>
          <w:rFonts w:cs="Times New Roman"/>
          <w:b/>
          <w:bCs/>
          <w:szCs w:val="28"/>
        </w:rPr>
        <w:t>6</w:t>
      </w:r>
      <w:r w:rsidRPr="009226CB">
        <w:rPr>
          <w:rFonts w:cs="Times New Roman"/>
          <w:b/>
          <w:bCs/>
          <w:szCs w:val="28"/>
        </w:rPr>
        <w:t xml:space="preserve">. </w:t>
      </w:r>
      <w:r w:rsidR="0047220B">
        <w:rPr>
          <w:rFonts w:cs="Times New Roman"/>
          <w:b/>
          <w:bCs/>
          <w:szCs w:val="28"/>
        </w:rPr>
        <w:t>НЕОТЛОЖНАЯ ПОМОЩЬ</w:t>
      </w:r>
    </w:p>
    <w:p w14:paraId="3CB94433" w14:textId="635CAED8" w:rsidR="00BA683F" w:rsidRPr="009226CB" w:rsidRDefault="00BA683F" w:rsidP="008B4F8A">
      <w:pPr>
        <w:jc w:val="center"/>
        <w:rPr>
          <w:rFonts w:cs="Times New Roman"/>
          <w:b/>
          <w:bCs/>
          <w:szCs w:val="28"/>
        </w:rPr>
      </w:pPr>
    </w:p>
    <w:p w14:paraId="572524BE" w14:textId="3B96019C" w:rsidR="008B4F8A" w:rsidRPr="009226CB" w:rsidRDefault="008B4F8A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9226CB" w:rsidRDefault="008B4F8A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СПЕЦИАЛЬНОСТ</w:t>
      </w:r>
      <w:r w:rsidR="00BA683F" w:rsidRPr="009226CB">
        <w:rPr>
          <w:rFonts w:cs="Times New Roman"/>
          <w:b/>
          <w:bCs/>
          <w:szCs w:val="28"/>
        </w:rPr>
        <w:t>Ь</w:t>
      </w:r>
      <w:r w:rsidRPr="009226CB">
        <w:rPr>
          <w:rFonts w:cs="Times New Roman"/>
          <w:b/>
          <w:bCs/>
          <w:szCs w:val="28"/>
        </w:rPr>
        <w:t xml:space="preserve"> </w:t>
      </w:r>
    </w:p>
    <w:p w14:paraId="1EF4D117" w14:textId="77777777" w:rsidR="003C3E32" w:rsidRPr="008B4F8A" w:rsidRDefault="003C3E32" w:rsidP="003C3E32">
      <w:pPr>
        <w:jc w:val="center"/>
        <w:rPr>
          <w:rFonts w:cs="Times New Roman"/>
          <w:b/>
          <w:bCs/>
          <w:szCs w:val="28"/>
        </w:rPr>
      </w:pPr>
      <w:bookmarkStart w:id="0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bookmarkEnd w:id="0"/>
    <w:p w14:paraId="3F09A9B5" w14:textId="70C0535A" w:rsidR="008B4F8A" w:rsidRPr="009226CB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9226CB" w:rsidRDefault="008B4F8A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Уровень образовательной программы:</w:t>
      </w:r>
      <w:r w:rsidR="00046C1E" w:rsidRPr="009226CB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23BC6A56" w14:textId="77777777" w:rsidR="003C3E32" w:rsidRDefault="003C3E32" w:rsidP="003C3E32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9226CB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9226CB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9226CB" w:rsidRDefault="00046C1E" w:rsidP="008B4F8A">
      <w:pPr>
        <w:rPr>
          <w:rFonts w:cs="Times New Roman"/>
          <w:szCs w:val="28"/>
        </w:rPr>
      </w:pPr>
    </w:p>
    <w:p w14:paraId="399DC259" w14:textId="74359078" w:rsidR="00046C1E" w:rsidRPr="009226CB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9226CB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9226CB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9226CB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9226CB" w:rsidRDefault="00BA683F" w:rsidP="008B4F8A">
      <w:pPr>
        <w:rPr>
          <w:rFonts w:cs="Times New Roman"/>
          <w:szCs w:val="28"/>
        </w:rPr>
      </w:pPr>
    </w:p>
    <w:p w14:paraId="1C15696A" w14:textId="7C79B822" w:rsidR="00BA683F" w:rsidRPr="009226CB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Ростов-на-Дону</w:t>
      </w:r>
    </w:p>
    <w:p w14:paraId="5534CA00" w14:textId="343F63FC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202</w:t>
      </w:r>
      <w:r w:rsidR="00E74D4F">
        <w:rPr>
          <w:rFonts w:cs="Times New Roman"/>
          <w:szCs w:val="28"/>
        </w:rPr>
        <w:t>6</w:t>
      </w:r>
    </w:p>
    <w:p w14:paraId="03ABA26E" w14:textId="7CEE4AFE" w:rsidR="00046C1E" w:rsidRPr="009226CB" w:rsidRDefault="00046C1E" w:rsidP="00DA6613">
      <w:pPr>
        <w:pageBreakBefore/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  <w:szCs w:val="28"/>
        </w:rPr>
        <w:id w:val="-495583552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  <w:szCs w:val="22"/>
        </w:rPr>
      </w:sdtEndPr>
      <w:sdtContent>
        <w:p w14:paraId="2C1D87C6" w14:textId="2D30BBC2" w:rsidR="007830BF" w:rsidRPr="00DA6613" w:rsidRDefault="007830BF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</w:p>
        <w:p w14:paraId="31076175" w14:textId="36B7E5CB" w:rsidR="007830BF" w:rsidRPr="00DA6613" w:rsidRDefault="007830BF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DA6613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DA6613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DA6613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27522439" w:history="1"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_Toc127522439 \h </w:instrText>
            </w:r>
            <w:r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3328BA4" w14:textId="23A3DBBD" w:rsidR="007830BF" w:rsidRPr="00F36F89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27522440" w:history="1">
            <w:r w:rsidR="00DA6613" w:rsidRPr="00F36F89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DA6613" w:rsidRPr="00F36F8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7830BF" w:rsidRPr="00F36F8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7830BF" w:rsidRPr="00F36F8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_Toc127522440 \h </w:instrText>
            </w:r>
            <w:r w:rsidR="007830BF" w:rsidRPr="00F36F8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7830BF" w:rsidRPr="00F36F8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5</w:t>
            </w:r>
            <w:r w:rsidR="007830BF" w:rsidRPr="00F36F8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4523C6A7" w14:textId="6E9F92EB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1" w:history="1"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_Toc127522441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5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888D7BB" w14:textId="3C7CCF38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2" w:history="1"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_Toc127522442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5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4C8CA00" w14:textId="2E85D617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3" w:history="1"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_Toc127522443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6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5FA03CB" w14:textId="5966C856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4" w:history="1"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_Toc127522444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3705984" w14:textId="14BAFB4C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5" w:history="1"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_Toc127522445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826DD78" w14:textId="20D3A393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6" w:history="1"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8. МАТЕРИАЛЬНО-ТЕХНИЧЕСКОЕ ОБЕСПЕЧЕНИЕ ДИСЦИПЛИНЫ (МОДУЛЯ)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_Toc127522446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9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560B0721" w14:textId="44DDE8E3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7" w:history="1"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_Toc127522447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01D6238" w14:textId="6F9EC41B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8" w:history="1">
            <w:r w:rsidR="00DA6613" w:rsidRPr="00F36F89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_Toc127522448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12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BF31CB5" w14:textId="0EFDBDDB" w:rsidR="007830BF" w:rsidRPr="00DA6613" w:rsidRDefault="004D3707" w:rsidP="00DA661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9" w:history="1">
            <w:r w:rsidR="00F36F89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 xml:space="preserve">Приложение 1 </w:t>
            </w:r>
          </w:hyperlink>
          <w:hyperlink w:anchor="_Toc127522450" w:history="1">
            <w:r w:rsidR="00F36F89" w:rsidRPr="00DA661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DA6613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_Toc127522450 \h </w:instrTex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623C5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14</w:t>
            </w:r>
            <w:r w:rsidR="007830BF" w:rsidRPr="00DA661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3EE7C78" w14:textId="38A13AF0" w:rsidR="007830BF" w:rsidRPr="009226CB" w:rsidRDefault="007830BF" w:rsidP="00DA6613">
          <w:pPr>
            <w:tabs>
              <w:tab w:val="right" w:leader="dot" w:pos="9345"/>
            </w:tabs>
            <w:jc w:val="left"/>
          </w:pPr>
          <w:r w:rsidRPr="00DA6613">
            <w:rPr>
              <w:rStyle w:val="af4"/>
              <w:rFonts w:cs="Times New Roman"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58622AD9" w14:textId="062548C7" w:rsidR="003C3814" w:rsidRPr="009226CB" w:rsidRDefault="003C3814" w:rsidP="007830BF">
      <w:pPr>
        <w:pStyle w:val="1"/>
        <w:pageBreakBefore/>
      </w:pPr>
      <w:bookmarkStart w:id="2" w:name="_Toc127522439"/>
      <w:r w:rsidRPr="009226CB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9226CB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9226CB" w:rsidRDefault="003C3814" w:rsidP="003C3814">
      <w:pPr>
        <w:ind w:firstLine="708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Цель</w:t>
      </w:r>
      <w:r w:rsidRPr="009226CB">
        <w:rPr>
          <w:rFonts w:cs="Times New Roman"/>
          <w:b/>
          <w:spacing w:val="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изучения</w:t>
      </w:r>
      <w:r w:rsidRPr="009226CB">
        <w:rPr>
          <w:rFonts w:cs="Times New Roman"/>
          <w:b/>
          <w:spacing w:val="-4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46ABFA14" w14:textId="4D471C29" w:rsidR="003C3814" w:rsidRPr="009226CB" w:rsidRDefault="0047220B" w:rsidP="003C3E32">
      <w:pPr>
        <w:ind w:right="-1" w:firstLine="708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Целью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изучения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дисциплины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(модуля)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является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формирование углубленных профессиональных знаний в области оказания неотложной медицинской помощи в экстренной форме.</w:t>
      </w:r>
    </w:p>
    <w:p w14:paraId="4EA5A3E9" w14:textId="77777777" w:rsidR="003C3814" w:rsidRPr="009226CB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9226CB" w:rsidRDefault="003C3814" w:rsidP="003C3814">
      <w:pPr>
        <w:ind w:firstLine="708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Задачи</w:t>
      </w:r>
      <w:r w:rsidRPr="009226CB">
        <w:rPr>
          <w:rFonts w:cs="Times New Roman"/>
          <w:b/>
          <w:spacing w:val="-1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1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37062421" w14:textId="7B310590" w:rsidR="001542ED" w:rsidRPr="00B429DB" w:rsidRDefault="0047220B" w:rsidP="00B81299">
      <w:pPr>
        <w:pStyle w:val="a3"/>
        <w:numPr>
          <w:ilvl w:val="0"/>
          <w:numId w:val="32"/>
        </w:numPr>
        <w:rPr>
          <w:rFonts w:cs="Times New Roman"/>
          <w:b/>
          <w:szCs w:val="28"/>
        </w:rPr>
      </w:pPr>
      <w:r w:rsidRPr="009226CB">
        <w:t>Сформировать объем базовых, фундаментальных медицинских знаний, формирующих профессиональные компетенции врача.</w:t>
      </w:r>
    </w:p>
    <w:p w14:paraId="6CC42295" w14:textId="77777777" w:rsidR="00B429DB" w:rsidRDefault="00B429DB" w:rsidP="003C3814">
      <w:pPr>
        <w:ind w:firstLine="641"/>
        <w:rPr>
          <w:rFonts w:cs="Times New Roman"/>
          <w:b/>
          <w:szCs w:val="28"/>
        </w:rPr>
      </w:pPr>
    </w:p>
    <w:p w14:paraId="34D1282E" w14:textId="2EC8E9F5" w:rsidR="003C3814" w:rsidRPr="009226CB" w:rsidRDefault="003C3814" w:rsidP="003C3814">
      <w:pPr>
        <w:ind w:firstLine="641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Требования</w:t>
      </w:r>
      <w:r w:rsidRPr="009226CB">
        <w:rPr>
          <w:rFonts w:cs="Times New Roman"/>
          <w:b/>
          <w:spacing w:val="-4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к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результатам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освоения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17882693" w14:textId="1A682C50" w:rsidR="003C3814" w:rsidRPr="009226CB" w:rsidRDefault="003C3814" w:rsidP="003C3814">
      <w:pPr>
        <w:ind w:firstLine="641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Формирование</w:t>
      </w:r>
      <w:r w:rsidRPr="009226CB">
        <w:rPr>
          <w:rFonts w:cs="Times New Roman"/>
          <w:spacing w:val="1"/>
          <w:szCs w:val="28"/>
        </w:rPr>
        <w:t xml:space="preserve"> </w:t>
      </w:r>
      <w:r w:rsidR="0047220B">
        <w:rPr>
          <w:rFonts w:cs="Times New Roman"/>
          <w:spacing w:val="1"/>
          <w:szCs w:val="28"/>
        </w:rPr>
        <w:t xml:space="preserve">универсальных и </w:t>
      </w:r>
      <w:r w:rsidRPr="009226CB">
        <w:rPr>
          <w:rFonts w:cs="Times New Roman"/>
          <w:szCs w:val="28"/>
        </w:rPr>
        <w:t>общепрофессиональных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компетенций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у обучающихся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в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рамках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изучения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дисциплины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(модуля)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предполагает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овладение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системой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теоретических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знаний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по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выбранной</w:t>
      </w:r>
      <w:r w:rsidRPr="009226CB">
        <w:rPr>
          <w:rFonts w:cs="Times New Roman"/>
          <w:spacing w:val="61"/>
          <w:szCs w:val="28"/>
        </w:rPr>
        <w:t xml:space="preserve"> </w:t>
      </w:r>
      <w:r w:rsidRPr="009226CB">
        <w:rPr>
          <w:rFonts w:cs="Times New Roman"/>
          <w:szCs w:val="28"/>
        </w:rPr>
        <w:t>специальности</w:t>
      </w:r>
      <w:r w:rsidRPr="009226CB">
        <w:rPr>
          <w:rFonts w:cs="Times New Roman"/>
          <w:spacing w:val="61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формирование соответствующих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умений</w:t>
      </w:r>
      <w:r w:rsidRPr="009226CB">
        <w:rPr>
          <w:rFonts w:cs="Times New Roman"/>
          <w:spacing w:val="3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5"/>
          <w:szCs w:val="28"/>
        </w:rPr>
        <w:t xml:space="preserve"> </w:t>
      </w:r>
      <w:r w:rsidRPr="009226CB">
        <w:rPr>
          <w:rFonts w:cs="Times New Roman"/>
          <w:szCs w:val="28"/>
        </w:rPr>
        <w:t>(или)</w:t>
      </w:r>
      <w:r w:rsidRPr="009226CB">
        <w:rPr>
          <w:rFonts w:cs="Times New Roman"/>
          <w:spacing w:val="3"/>
          <w:szCs w:val="28"/>
        </w:rPr>
        <w:t xml:space="preserve"> </w:t>
      </w:r>
      <w:r w:rsidRPr="009226CB">
        <w:rPr>
          <w:rFonts w:cs="Times New Roman"/>
          <w:szCs w:val="28"/>
        </w:rPr>
        <w:t>владений</w:t>
      </w:r>
    </w:p>
    <w:p w14:paraId="3E50125C" w14:textId="7BD8E5CE" w:rsidR="003C3814" w:rsidRDefault="003C3814" w:rsidP="003C3814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5103"/>
      </w:tblGrid>
      <w:tr w:rsidR="0047220B" w:rsidRPr="009226CB" w14:paraId="20ED31EA" w14:textId="77777777" w:rsidTr="00DA6613">
        <w:trPr>
          <w:trHeight w:val="517"/>
          <w:tblHeader/>
        </w:trPr>
        <w:tc>
          <w:tcPr>
            <w:tcW w:w="3261" w:type="dxa"/>
            <w:vAlign w:val="center"/>
          </w:tcPr>
          <w:p w14:paraId="448B0CE9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9226CB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9226CB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257B2DBF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9226CB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095" w:type="dxa"/>
            <w:gridSpan w:val="2"/>
            <w:vAlign w:val="center"/>
          </w:tcPr>
          <w:p w14:paraId="0196CFD5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9226C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9226C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обучения</w:t>
            </w:r>
            <w:r w:rsidRPr="009226C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11AFD0E2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по</w:t>
            </w:r>
            <w:r w:rsidRPr="009226CB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9226C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47220B" w:rsidRPr="009226CB" w14:paraId="1CE99664" w14:textId="77777777" w:rsidTr="00DA6613">
        <w:trPr>
          <w:trHeight w:val="230"/>
        </w:trPr>
        <w:tc>
          <w:tcPr>
            <w:tcW w:w="9356" w:type="dxa"/>
            <w:gridSpan w:val="3"/>
          </w:tcPr>
          <w:p w14:paraId="46A0ABBF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47220B" w:rsidRPr="009226CB" w14:paraId="049DE3B4" w14:textId="77777777" w:rsidTr="00DA6613">
        <w:trPr>
          <w:trHeight w:val="283"/>
        </w:trPr>
        <w:tc>
          <w:tcPr>
            <w:tcW w:w="3261" w:type="dxa"/>
            <w:vMerge w:val="restart"/>
          </w:tcPr>
          <w:p w14:paraId="483B4DF3" w14:textId="77777777" w:rsidR="0047220B" w:rsidRPr="009226CB" w:rsidRDefault="0047220B" w:rsidP="00DA661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226CB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62A3207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3BCE0CB6" w14:textId="77777777" w:rsidR="0047220B" w:rsidRPr="009226CB" w:rsidRDefault="0047220B" w:rsidP="00DA6613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Профессиональные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информации,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т.ч.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базы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данных;</w:t>
            </w:r>
          </w:p>
          <w:p w14:paraId="6ACA779C" w14:textId="77777777" w:rsidR="0047220B" w:rsidRPr="009226CB" w:rsidRDefault="0047220B" w:rsidP="00DA6613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Современные</w:t>
            </w:r>
            <w:r w:rsidRPr="009226CB">
              <w:rPr>
                <w:spacing w:val="-3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классификации</w:t>
            </w:r>
            <w:r w:rsidRPr="009226CB">
              <w:rPr>
                <w:spacing w:val="-6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заболеваний</w:t>
            </w:r>
          </w:p>
          <w:p w14:paraId="745B7F2C" w14:textId="77777777" w:rsidR="0047220B" w:rsidRPr="009226CB" w:rsidRDefault="0047220B" w:rsidP="00DA6613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Современные</w:t>
            </w:r>
            <w:r w:rsidRPr="009226CB">
              <w:rPr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методы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диагностики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заболеваний</w:t>
            </w:r>
          </w:p>
          <w:p w14:paraId="752AC393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Методики</w:t>
            </w:r>
            <w:r w:rsidRPr="009226CB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сбора,</w:t>
            </w:r>
            <w:r w:rsidRPr="009226CB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</w:t>
            </w:r>
            <w:r w:rsidRPr="009226CB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интерпретации</w:t>
            </w:r>
            <w:r w:rsidRPr="009226CB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47220B" w:rsidRPr="009226CB" w14:paraId="7D217B81" w14:textId="77777777" w:rsidTr="00DA6613">
        <w:trPr>
          <w:trHeight w:val="283"/>
        </w:trPr>
        <w:tc>
          <w:tcPr>
            <w:tcW w:w="3261" w:type="dxa"/>
            <w:vMerge/>
          </w:tcPr>
          <w:p w14:paraId="38352943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A7CC402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Уметь</w:t>
            </w:r>
          </w:p>
        </w:tc>
        <w:tc>
          <w:tcPr>
            <w:tcW w:w="5103" w:type="dxa"/>
          </w:tcPr>
          <w:p w14:paraId="4F78644E" w14:textId="77777777" w:rsidR="0047220B" w:rsidRPr="009226CB" w:rsidRDefault="0047220B" w:rsidP="00DA6613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Пользоваться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профессиональными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pacing w:val="-1"/>
                <w:sz w:val="24"/>
                <w:szCs w:val="24"/>
              </w:rPr>
              <w:t>источниками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информации;</w:t>
            </w:r>
          </w:p>
          <w:p w14:paraId="58ACED89" w14:textId="77777777" w:rsidR="0047220B" w:rsidRPr="009226CB" w:rsidRDefault="0047220B" w:rsidP="00DA6613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Приобретать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систематические</w:t>
            </w:r>
            <w:r w:rsidRPr="009226CB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знания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области</w:t>
            </w:r>
            <w:r w:rsidRPr="009226CB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клиники,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диагностики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заболеваний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человека;</w:t>
            </w:r>
          </w:p>
        </w:tc>
      </w:tr>
      <w:tr w:rsidR="0047220B" w:rsidRPr="009226CB" w14:paraId="46ED0B64" w14:textId="77777777" w:rsidTr="00DA6613">
        <w:trPr>
          <w:trHeight w:val="283"/>
        </w:trPr>
        <w:tc>
          <w:tcPr>
            <w:tcW w:w="3261" w:type="dxa"/>
            <w:vMerge/>
          </w:tcPr>
          <w:p w14:paraId="088C02CC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53F431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75CC02D2" w14:textId="77777777" w:rsidR="0047220B" w:rsidRPr="009226CB" w:rsidRDefault="0047220B" w:rsidP="00DA6613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использования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источников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информации;</w:t>
            </w:r>
          </w:p>
          <w:p w14:paraId="2E95186B" w14:textId="77777777" w:rsidR="0047220B" w:rsidRPr="009226CB" w:rsidRDefault="0047220B" w:rsidP="00DA6613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систематизации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знаний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области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диагностики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заболеваний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человека;</w:t>
            </w:r>
          </w:p>
          <w:p w14:paraId="28D68A87" w14:textId="77777777" w:rsidR="0047220B" w:rsidRPr="009226CB" w:rsidRDefault="0047220B" w:rsidP="00DA6613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Технологией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сравнительного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анализа,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дифференциально-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диагностического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поиска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основании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обследования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использования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информации;</w:t>
            </w:r>
          </w:p>
          <w:p w14:paraId="498D25B9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планирования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диагностической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lastRenderedPageBreak/>
              <w:t>лечебной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деятельности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основе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интерпретации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полученных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</w:t>
            </w:r>
          </w:p>
        </w:tc>
      </w:tr>
      <w:tr w:rsidR="0047220B" w:rsidRPr="009226CB" w14:paraId="1587E2CF" w14:textId="77777777" w:rsidTr="00DA6613">
        <w:trPr>
          <w:trHeight w:val="283"/>
        </w:trPr>
        <w:tc>
          <w:tcPr>
            <w:tcW w:w="3261" w:type="dxa"/>
            <w:vMerge w:val="restart"/>
          </w:tcPr>
          <w:p w14:paraId="0EDAC55C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lastRenderedPageBreak/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79D21F94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0D1263B6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Методы</w:t>
            </w:r>
            <w:r w:rsidRPr="009226C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средства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решения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7220B" w:rsidRPr="009226CB" w14:paraId="418216E6" w14:textId="77777777" w:rsidTr="00DA6613">
        <w:trPr>
          <w:trHeight w:val="283"/>
        </w:trPr>
        <w:tc>
          <w:tcPr>
            <w:tcW w:w="3261" w:type="dxa"/>
            <w:vMerge/>
          </w:tcPr>
          <w:p w14:paraId="1914E0B0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0FC9056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Уметь</w:t>
            </w:r>
          </w:p>
        </w:tc>
        <w:tc>
          <w:tcPr>
            <w:tcW w:w="5103" w:type="dxa"/>
          </w:tcPr>
          <w:p w14:paraId="043A0944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9226C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7220B" w:rsidRPr="009226CB" w14:paraId="359C2938" w14:textId="77777777" w:rsidTr="00DA6613">
        <w:trPr>
          <w:trHeight w:val="283"/>
        </w:trPr>
        <w:tc>
          <w:tcPr>
            <w:tcW w:w="3261" w:type="dxa"/>
            <w:vMerge/>
          </w:tcPr>
          <w:p w14:paraId="36B53AF0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A2EAAB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42118806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7220B" w:rsidRPr="009226CB" w14:paraId="101D480E" w14:textId="77777777" w:rsidTr="00DA6613">
        <w:trPr>
          <w:trHeight w:val="283"/>
        </w:trPr>
        <w:tc>
          <w:tcPr>
            <w:tcW w:w="9356" w:type="dxa"/>
            <w:gridSpan w:val="3"/>
          </w:tcPr>
          <w:p w14:paraId="42E6176B" w14:textId="77777777" w:rsidR="0047220B" w:rsidRPr="009226CB" w:rsidRDefault="0047220B" w:rsidP="00DA6613">
            <w:pPr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ОПК-</w:t>
            </w:r>
            <w:r>
              <w:rPr>
                <w:sz w:val="24"/>
                <w:szCs w:val="24"/>
                <w:lang w:val="ru-RU"/>
              </w:rPr>
              <w:t>10</w:t>
            </w:r>
            <w:r w:rsidRPr="009226CB">
              <w:rPr>
                <w:sz w:val="24"/>
                <w:szCs w:val="24"/>
                <w:lang w:val="ru-RU"/>
              </w:rPr>
              <w:t>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47220B" w:rsidRPr="009226CB" w14:paraId="407C0335" w14:textId="77777777" w:rsidTr="00DA6613">
        <w:trPr>
          <w:trHeight w:val="283"/>
        </w:trPr>
        <w:tc>
          <w:tcPr>
            <w:tcW w:w="3261" w:type="dxa"/>
            <w:vMerge w:val="restart"/>
          </w:tcPr>
          <w:p w14:paraId="4E61EEF1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  <w:lang w:val="ru-RU"/>
              </w:rPr>
              <w:t>ОПК-</w:t>
            </w:r>
            <w:r>
              <w:rPr>
                <w:sz w:val="24"/>
                <w:szCs w:val="24"/>
                <w:lang w:val="ru-RU"/>
              </w:rPr>
              <w:t>10</w:t>
            </w:r>
            <w:r w:rsidRPr="009226CB">
              <w:rPr>
                <w:sz w:val="24"/>
                <w:szCs w:val="24"/>
                <w:lang w:val="ru-RU"/>
              </w:rPr>
              <w:t>.1. Оценивает состояния пациентов</w:t>
            </w:r>
          </w:p>
        </w:tc>
        <w:tc>
          <w:tcPr>
            <w:tcW w:w="992" w:type="dxa"/>
          </w:tcPr>
          <w:p w14:paraId="1E1873B0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2B1ADC23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Клинические признаки состояний, представляющих угрозу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функций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 форме</w:t>
            </w:r>
          </w:p>
        </w:tc>
      </w:tr>
      <w:tr w:rsidR="0047220B" w:rsidRPr="009226CB" w14:paraId="5CDCE3EE" w14:textId="77777777" w:rsidTr="00DA6613">
        <w:trPr>
          <w:trHeight w:val="283"/>
        </w:trPr>
        <w:tc>
          <w:tcPr>
            <w:tcW w:w="3261" w:type="dxa"/>
            <w:vMerge/>
          </w:tcPr>
          <w:p w14:paraId="7093CF95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8F8455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29D49ECD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Распознавать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состояния,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представляющие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угрозу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включая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клинической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смерти</w:t>
            </w:r>
            <w:r w:rsidRPr="009226C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(остановка</w:t>
            </w:r>
            <w:r w:rsidRPr="009226C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</w:t>
            </w:r>
            <w:r w:rsidRPr="009226CB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функций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 требующие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47220B" w:rsidRPr="009226CB" w14:paraId="7FBE63A4" w14:textId="77777777" w:rsidTr="00DA6613">
        <w:trPr>
          <w:trHeight w:val="283"/>
        </w:trPr>
        <w:tc>
          <w:tcPr>
            <w:tcW w:w="3261" w:type="dxa"/>
            <w:vMerge/>
          </w:tcPr>
          <w:p w14:paraId="212109EA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B86116E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31575E03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Распознаванием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состояний,</w:t>
            </w:r>
            <w:r w:rsidRPr="009226CB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представляющих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угрозу</w:t>
            </w:r>
            <w:r w:rsidRPr="009226C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включая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клинической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смерти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(остановка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 функций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47220B" w:rsidRPr="009226CB" w14:paraId="5DF272D5" w14:textId="77777777" w:rsidTr="00DA6613">
        <w:trPr>
          <w:trHeight w:val="283"/>
        </w:trPr>
        <w:tc>
          <w:tcPr>
            <w:tcW w:w="3261" w:type="dxa"/>
            <w:vMerge w:val="restart"/>
          </w:tcPr>
          <w:p w14:paraId="46018084" w14:textId="77777777" w:rsidR="0047220B" w:rsidRPr="009226CB" w:rsidRDefault="0047220B" w:rsidP="00DA661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226CB">
              <w:rPr>
                <w:rFonts w:cs="Times New Roman"/>
                <w:sz w:val="24"/>
                <w:szCs w:val="24"/>
                <w:lang w:val="ru-RU"/>
              </w:rPr>
              <w:t>ОПК-</w:t>
            </w: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  <w:r w:rsidRPr="009226CB">
              <w:rPr>
                <w:rFonts w:cs="Times New Roman"/>
                <w:sz w:val="24"/>
                <w:szCs w:val="24"/>
                <w:lang w:val="ru-RU"/>
              </w:rPr>
              <w:t>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42AC1E32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600F40A0" w14:textId="77777777" w:rsidR="0047220B" w:rsidRPr="003C3E32" w:rsidRDefault="0047220B" w:rsidP="00DA6613">
            <w:pPr>
              <w:pStyle w:val="a3"/>
              <w:numPr>
                <w:ilvl w:val="0"/>
                <w:numId w:val="27"/>
              </w:numPr>
              <w:ind w:left="419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Состояния, требующие медицинской помощи в экстренной и неотложной формах;</w:t>
            </w:r>
          </w:p>
          <w:p w14:paraId="442F1982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9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>неотложных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состояниях,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направленные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поддержание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 функций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человека.</w:t>
            </w:r>
          </w:p>
        </w:tc>
      </w:tr>
      <w:tr w:rsidR="0047220B" w:rsidRPr="009226CB" w14:paraId="460C2BD3" w14:textId="77777777" w:rsidTr="00DA6613">
        <w:trPr>
          <w:trHeight w:val="283"/>
        </w:trPr>
        <w:tc>
          <w:tcPr>
            <w:tcW w:w="3261" w:type="dxa"/>
            <w:vMerge/>
          </w:tcPr>
          <w:p w14:paraId="392C30B8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F55C66D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48AA3DA8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Применить</w:t>
            </w:r>
            <w:r w:rsidRPr="009226C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соответствии</w:t>
            </w:r>
            <w:r w:rsidRPr="009226CB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</w:t>
            </w:r>
            <w:r w:rsidRPr="009226C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выявленными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нарушениями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те или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иные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методы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 неотложной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</w:p>
        </w:tc>
      </w:tr>
      <w:tr w:rsidR="0047220B" w:rsidRPr="009226CB" w14:paraId="24FCAED5" w14:textId="77777777" w:rsidTr="00DA6613">
        <w:trPr>
          <w:trHeight w:val="283"/>
        </w:trPr>
        <w:tc>
          <w:tcPr>
            <w:tcW w:w="3261" w:type="dxa"/>
            <w:vMerge/>
          </w:tcPr>
          <w:p w14:paraId="5BFA16AA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4446FDF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70847801" w14:textId="77777777" w:rsidR="0047220B" w:rsidRPr="009226CB" w:rsidRDefault="0047220B" w:rsidP="00DA6613">
            <w:pPr>
              <w:pStyle w:val="a3"/>
              <w:numPr>
                <w:ilvl w:val="0"/>
                <w:numId w:val="27"/>
              </w:numPr>
              <w:ind w:left="414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Навыками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неотложной</w:t>
            </w:r>
            <w:r w:rsidRPr="009226CB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при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состояниях,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срочного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медицинского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вмешательства</w:t>
            </w:r>
          </w:p>
        </w:tc>
      </w:tr>
    </w:tbl>
    <w:p w14:paraId="7A49489E" w14:textId="2978BCB9" w:rsidR="008F6289" w:rsidRDefault="008F6289" w:rsidP="003C3814">
      <w:pPr>
        <w:rPr>
          <w:rFonts w:cs="Times New Roman"/>
          <w:szCs w:val="28"/>
        </w:rPr>
      </w:pPr>
    </w:p>
    <w:p w14:paraId="17ECDFDF" w14:textId="75553F9B" w:rsidR="0047220B" w:rsidRDefault="0047220B" w:rsidP="003C3814">
      <w:pPr>
        <w:rPr>
          <w:rFonts w:cs="Times New Roman"/>
          <w:szCs w:val="28"/>
        </w:rPr>
      </w:pPr>
    </w:p>
    <w:p w14:paraId="62761617" w14:textId="77777777" w:rsidR="0047220B" w:rsidRPr="009226CB" w:rsidRDefault="0047220B" w:rsidP="003C3814">
      <w:pPr>
        <w:rPr>
          <w:rFonts w:cs="Times New Roman"/>
          <w:szCs w:val="28"/>
        </w:rPr>
      </w:pPr>
    </w:p>
    <w:p w14:paraId="4912A371" w14:textId="239119DD" w:rsidR="003C3814" w:rsidRPr="009226CB" w:rsidRDefault="00903CAF" w:rsidP="00F36F89">
      <w:pPr>
        <w:pStyle w:val="1"/>
        <w:keepLines/>
      </w:pPr>
      <w:bookmarkStart w:id="3" w:name="_Toc127522440"/>
      <w:r w:rsidRPr="009226CB">
        <w:lastRenderedPageBreak/>
        <w:t>2. ОБЪЕМ ДИСЦИПЛИНЫ (МОДУЛЯ) ПО ВИДАМ УЧЕБНОЙ РАБОТЫ</w:t>
      </w:r>
      <w:bookmarkEnd w:id="3"/>
    </w:p>
    <w:p w14:paraId="18FA4C5C" w14:textId="112C2744" w:rsidR="003C3814" w:rsidRPr="009226CB" w:rsidRDefault="00903CAF" w:rsidP="00903CAF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9226CB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Виды</w:t>
            </w:r>
            <w:r w:rsidRPr="009226C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учебной</w:t>
            </w:r>
            <w:r w:rsidRPr="009226CB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9226CB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Всего,</w:t>
            </w:r>
            <w:r w:rsidRPr="009226CB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9226CB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</w:rPr>
              <w:t>Объем</w:t>
            </w:r>
            <w:r w:rsidRPr="009226CB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по</w:t>
            </w:r>
            <w:r w:rsidRPr="009226C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9226CB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9226CB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9226CB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4</w:t>
            </w:r>
          </w:p>
        </w:tc>
      </w:tr>
      <w:tr w:rsidR="0047220B" w:rsidRPr="009226CB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9226CB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9226C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по</w:t>
            </w:r>
            <w:r w:rsidRPr="009226CB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видам</w:t>
            </w:r>
            <w:r w:rsidRPr="009226C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учебных</w:t>
            </w:r>
            <w:r w:rsidRPr="009226C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(Контакт.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499E9EED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09740B34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58440746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17BB79CF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Лекционное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занятие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6543C62F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28B16702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0E3CAD74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9226C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занятие</w:t>
            </w:r>
            <w:r w:rsidRPr="009226C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7416DBFA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25333842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48D6F7E8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Консультации</w:t>
            </w:r>
            <w:r w:rsidRPr="009226CB">
              <w:rPr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2C01FD08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1E1A7AF9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79F16508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9226CB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9226CB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том числе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подготовка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промежуточной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аттестации</w:t>
            </w:r>
            <w:r w:rsidRPr="009226C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6354F572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20F3BD9B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3CBDD75F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016EF177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4D58F293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24454C8D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59FC2DE7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08275B2B" w14:textId="77777777" w:rsidTr="00DA6613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</w:rPr>
              <w:t>Общий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объем</w:t>
            </w:r>
            <w:r w:rsidRPr="009226CB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4C6D6B28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60D7180B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7CBAFF3D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3A79E151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20802801" w14:textId="77777777" w:rsidTr="00DA6613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47220B" w:rsidRPr="009226CB" w:rsidRDefault="0047220B" w:rsidP="0047220B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44C5E25B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5665E193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7A1466A2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70C5B791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9226CB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9226CB" w:rsidRDefault="00AE5B75" w:rsidP="007830BF">
      <w:pPr>
        <w:pStyle w:val="1"/>
      </w:pPr>
      <w:bookmarkStart w:id="4" w:name="_Toc127522441"/>
      <w:r w:rsidRPr="009226CB">
        <w:t>3. СОДЕРЖАНИЕ ДИСЦИПЛИНЫ (МОДУЛЯ)</w:t>
      </w:r>
      <w:bookmarkEnd w:id="4"/>
    </w:p>
    <w:p w14:paraId="445964FD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1.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Клиническая смерть (остановка сердца, остановка дыхания).</w:t>
      </w:r>
    </w:p>
    <w:p w14:paraId="34840DDC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 xml:space="preserve">Раздел 2. </w:t>
      </w:r>
      <w:r w:rsidRPr="009226CB">
        <w:rPr>
          <w:bCs/>
        </w:rPr>
        <w:t>Острый коронарный синдром. Кардиогенный шок. Отек легких.</w:t>
      </w:r>
    </w:p>
    <w:p w14:paraId="4914837E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3.</w:t>
      </w:r>
      <w:r w:rsidRPr="009226CB">
        <w:rPr>
          <w:rFonts w:cs="Times New Roman"/>
          <w:bCs/>
          <w:spacing w:val="5"/>
          <w:szCs w:val="28"/>
        </w:rPr>
        <w:t xml:space="preserve"> </w:t>
      </w:r>
      <w:r w:rsidRPr="009226CB">
        <w:rPr>
          <w:bCs/>
        </w:rPr>
        <w:t>Анафилактический шок. Желудочно-кишечное кровотечение. Бронхообструктивный синдром на фоне бронхиальной астмы. Тромбоэмболия легочной артерии.</w:t>
      </w:r>
    </w:p>
    <w:p w14:paraId="3305590F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4.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Спонтанный пневмоторакс (обструктивный шок). Гипогликемия. Гипергликемия</w:t>
      </w:r>
    </w:p>
    <w:p w14:paraId="6F365795" w14:textId="77777777" w:rsidR="0047220B" w:rsidRPr="009226CB" w:rsidRDefault="0047220B" w:rsidP="0047220B">
      <w:pPr>
        <w:ind w:firstLine="708"/>
        <w:rPr>
          <w:b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bCs/>
          <w:szCs w:val="28"/>
        </w:rPr>
        <w:t>5</w:t>
      </w:r>
      <w:r w:rsidRPr="009226CB">
        <w:rPr>
          <w:rFonts w:cs="Times New Roman"/>
          <w:bCs/>
          <w:szCs w:val="28"/>
        </w:rPr>
        <w:t>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Острое нарушение мозгового кровообращения</w:t>
      </w:r>
    </w:p>
    <w:p w14:paraId="7B2F30A0" w14:textId="5C696694" w:rsidR="004128D3" w:rsidRPr="009226CB" w:rsidRDefault="004128D3" w:rsidP="004128D3">
      <w:pPr>
        <w:pStyle w:val="a3"/>
      </w:pPr>
    </w:p>
    <w:p w14:paraId="2294FDE1" w14:textId="62D14DBA" w:rsidR="003C3814" w:rsidRPr="009226CB" w:rsidRDefault="00AE5B75" w:rsidP="007830BF">
      <w:pPr>
        <w:pStyle w:val="1"/>
      </w:pPr>
      <w:bookmarkStart w:id="5" w:name="_Toc127522442"/>
      <w:r w:rsidRPr="009226CB">
        <w:t>4. УЧЕБНО-ТЕМАТИЧЕСКИЙ ПЛАН ДИСЦИПЛИНЫ (МОДУЛЯ)</w:t>
      </w:r>
      <w:bookmarkEnd w:id="5"/>
    </w:p>
    <w:p w14:paraId="3E7A941F" w14:textId="2B35011E" w:rsidR="003C3814" w:rsidRDefault="009B38D6" w:rsidP="009B38D6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47220B" w:rsidRPr="009226CB" w14:paraId="401045F0" w14:textId="77777777" w:rsidTr="00DA6613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25B718C6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Номер</w:t>
            </w:r>
            <w:r w:rsidRPr="009226C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раздела,</w:t>
            </w:r>
            <w:r w:rsidRPr="009226CB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7C3E2231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Наименование</w:t>
            </w:r>
            <w:r w:rsidRPr="009226C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разделов,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76B2AFD4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Количество</w:t>
            </w:r>
            <w:r w:rsidRPr="009226C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часов</w:t>
            </w:r>
          </w:p>
        </w:tc>
      </w:tr>
      <w:tr w:rsidR="0047220B" w:rsidRPr="009226CB" w14:paraId="724817F7" w14:textId="77777777" w:rsidTr="00DA6613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4B57CDA5" w14:textId="77777777" w:rsidR="0047220B" w:rsidRPr="009226CB" w:rsidRDefault="0047220B" w:rsidP="00DA661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02791B65" w14:textId="77777777" w:rsidR="0047220B" w:rsidRPr="009226CB" w:rsidRDefault="0047220B" w:rsidP="00DA661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B1CAD1B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1629E697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Кон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>т</w:t>
            </w:r>
            <w:r w:rsidRPr="009226CB">
              <w:rPr>
                <w:sz w:val="24"/>
                <w:szCs w:val="24"/>
              </w:rPr>
              <w:t>.</w:t>
            </w:r>
          </w:p>
          <w:p w14:paraId="607FEA1F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26459B1A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75C073D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</w:t>
            </w:r>
            <w:r w:rsidRPr="009226CB">
              <w:rPr>
                <w:sz w:val="24"/>
                <w:szCs w:val="24"/>
                <w:lang w:val="ru-RU"/>
              </w:rPr>
              <w:t>/</w:t>
            </w:r>
            <w:r w:rsidRPr="009226CB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008EA45A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B43C777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СР</w:t>
            </w:r>
          </w:p>
        </w:tc>
      </w:tr>
      <w:tr w:rsidR="0047220B" w:rsidRPr="009226CB" w14:paraId="4F6C0F9C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52CC4E26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</w:tcPr>
          <w:p w14:paraId="02DEE58B" w14:textId="77777777" w:rsidR="0047220B" w:rsidRPr="009226CB" w:rsidRDefault="0047220B" w:rsidP="00DA6613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Клиническая смерть (остановка сердца, остановка дыхания)</w:t>
            </w:r>
          </w:p>
        </w:tc>
        <w:tc>
          <w:tcPr>
            <w:tcW w:w="850" w:type="dxa"/>
            <w:vAlign w:val="center"/>
          </w:tcPr>
          <w:p w14:paraId="3C18C1E4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17</w:t>
            </w:r>
          </w:p>
        </w:tc>
        <w:tc>
          <w:tcPr>
            <w:tcW w:w="797" w:type="dxa"/>
            <w:vAlign w:val="center"/>
          </w:tcPr>
          <w:p w14:paraId="1CD30ABE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687" w:type="dxa"/>
            <w:vAlign w:val="center"/>
          </w:tcPr>
          <w:p w14:paraId="674FED5E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005220E5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69C49A53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366157A4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  <w:tr w:rsidR="0047220B" w:rsidRPr="009226CB" w14:paraId="08387DB9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7F9FB620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2</w:t>
            </w:r>
          </w:p>
        </w:tc>
        <w:tc>
          <w:tcPr>
            <w:tcW w:w="3686" w:type="dxa"/>
          </w:tcPr>
          <w:p w14:paraId="2D1ADD64" w14:textId="77777777" w:rsidR="0047220B" w:rsidRPr="009226CB" w:rsidRDefault="0047220B" w:rsidP="00DA661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Острый коронарный синдром. Кардиогенный шок. </w:t>
            </w:r>
            <w:r w:rsidRPr="009226CB">
              <w:rPr>
                <w:sz w:val="24"/>
                <w:szCs w:val="24"/>
              </w:rPr>
              <w:t>Отек легких.</w:t>
            </w:r>
          </w:p>
        </w:tc>
        <w:tc>
          <w:tcPr>
            <w:tcW w:w="850" w:type="dxa"/>
            <w:vAlign w:val="center"/>
          </w:tcPr>
          <w:p w14:paraId="7AAC113A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797" w:type="dxa"/>
            <w:vAlign w:val="center"/>
          </w:tcPr>
          <w:p w14:paraId="361DDE59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687" w:type="dxa"/>
            <w:vAlign w:val="center"/>
          </w:tcPr>
          <w:p w14:paraId="32E7D4F9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2E229BB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3967932C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5585C737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  <w:tr w:rsidR="0047220B" w:rsidRPr="009226CB" w14:paraId="2156B2A1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7A3BD588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3</w:t>
            </w:r>
          </w:p>
        </w:tc>
        <w:tc>
          <w:tcPr>
            <w:tcW w:w="3686" w:type="dxa"/>
          </w:tcPr>
          <w:p w14:paraId="647BAC81" w14:textId="77777777" w:rsidR="0047220B" w:rsidRPr="009226CB" w:rsidRDefault="0047220B" w:rsidP="00DA6613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Анафилактический шок. Желудочно-кишечное кровотечение. Бронхообструктивный синдром на фоне бронхиальной астмы. </w:t>
            </w:r>
            <w:r w:rsidRPr="009226CB">
              <w:rPr>
                <w:sz w:val="24"/>
                <w:szCs w:val="24"/>
              </w:rPr>
              <w:t>Тромбоэмболия легочной артерии.</w:t>
            </w:r>
          </w:p>
        </w:tc>
        <w:tc>
          <w:tcPr>
            <w:tcW w:w="850" w:type="dxa"/>
            <w:vAlign w:val="center"/>
          </w:tcPr>
          <w:p w14:paraId="7795B27E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797" w:type="dxa"/>
            <w:vAlign w:val="center"/>
          </w:tcPr>
          <w:p w14:paraId="44ED7F9D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687" w:type="dxa"/>
            <w:vAlign w:val="center"/>
          </w:tcPr>
          <w:p w14:paraId="66457CFB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12D885F3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179769D0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26C2FC53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  <w:tr w:rsidR="0047220B" w:rsidRPr="009226CB" w14:paraId="14030B33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160F7FFD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4</w:t>
            </w:r>
          </w:p>
        </w:tc>
        <w:tc>
          <w:tcPr>
            <w:tcW w:w="3686" w:type="dxa"/>
          </w:tcPr>
          <w:p w14:paraId="6BADDAE8" w14:textId="77777777" w:rsidR="0047220B" w:rsidRPr="009226CB" w:rsidRDefault="0047220B" w:rsidP="00DA6613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Спонтанный пневмоторакс (обструктивный шок). Гипогликемия. </w:t>
            </w:r>
            <w:r w:rsidRPr="009226CB">
              <w:rPr>
                <w:sz w:val="24"/>
                <w:szCs w:val="24"/>
              </w:rPr>
              <w:t>Гипергликемия</w:t>
            </w:r>
          </w:p>
        </w:tc>
        <w:tc>
          <w:tcPr>
            <w:tcW w:w="850" w:type="dxa"/>
            <w:vAlign w:val="center"/>
          </w:tcPr>
          <w:p w14:paraId="07B3F9DC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13</w:t>
            </w:r>
          </w:p>
        </w:tc>
        <w:tc>
          <w:tcPr>
            <w:tcW w:w="797" w:type="dxa"/>
            <w:vAlign w:val="center"/>
          </w:tcPr>
          <w:p w14:paraId="1E851EE7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687" w:type="dxa"/>
            <w:vAlign w:val="center"/>
          </w:tcPr>
          <w:p w14:paraId="73FF3D4F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21E00526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2A32499D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663ED876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4</w:t>
            </w:r>
          </w:p>
        </w:tc>
      </w:tr>
      <w:tr w:rsidR="0047220B" w:rsidRPr="009226CB" w14:paraId="3B5FAEDA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53D15F52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5</w:t>
            </w:r>
          </w:p>
        </w:tc>
        <w:tc>
          <w:tcPr>
            <w:tcW w:w="3686" w:type="dxa"/>
          </w:tcPr>
          <w:p w14:paraId="2242A4AF" w14:textId="77777777" w:rsidR="0047220B" w:rsidRPr="009226CB" w:rsidRDefault="0047220B" w:rsidP="00DA6613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 xml:space="preserve">Острое нарушение мозгового </w:t>
            </w:r>
            <w:r w:rsidRPr="009226CB">
              <w:rPr>
                <w:sz w:val="24"/>
                <w:szCs w:val="24"/>
              </w:rPr>
              <w:lastRenderedPageBreak/>
              <w:t>кровообращения</w:t>
            </w:r>
          </w:p>
        </w:tc>
        <w:tc>
          <w:tcPr>
            <w:tcW w:w="850" w:type="dxa"/>
            <w:vAlign w:val="center"/>
          </w:tcPr>
          <w:p w14:paraId="71B48385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797" w:type="dxa"/>
            <w:vAlign w:val="center"/>
          </w:tcPr>
          <w:p w14:paraId="35267D21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687" w:type="dxa"/>
            <w:vAlign w:val="center"/>
          </w:tcPr>
          <w:p w14:paraId="209B1F8D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7A161F6A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3DC01261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0C8DEA3C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</w:tbl>
    <w:p w14:paraId="15CE35EF" w14:textId="4D2E7D6A" w:rsidR="007830BF" w:rsidRDefault="007830BF" w:rsidP="003C3814">
      <w:pPr>
        <w:rPr>
          <w:rFonts w:cs="Times New Roman"/>
          <w:szCs w:val="28"/>
        </w:rPr>
      </w:pPr>
    </w:p>
    <w:p w14:paraId="04913090" w14:textId="70CB3D79" w:rsidR="003C3814" w:rsidRDefault="00265AD7" w:rsidP="007830BF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 xml:space="preserve"> Таблица </w:t>
      </w:r>
      <w:r w:rsidR="007830BF" w:rsidRPr="009226CB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4394"/>
      </w:tblGrid>
      <w:tr w:rsidR="0047220B" w:rsidRPr="009226CB" w14:paraId="5DB4F992" w14:textId="77777777" w:rsidTr="00DA6613">
        <w:trPr>
          <w:trHeight w:val="828"/>
          <w:tblHeader/>
        </w:trPr>
        <w:tc>
          <w:tcPr>
            <w:tcW w:w="1134" w:type="dxa"/>
            <w:vAlign w:val="center"/>
          </w:tcPr>
          <w:p w14:paraId="4C512F06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Номер</w:t>
            </w:r>
            <w:r w:rsidRPr="009226CB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раздела,</w:t>
            </w:r>
            <w:r w:rsidRPr="009226CB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686" w:type="dxa"/>
            <w:vAlign w:val="center"/>
          </w:tcPr>
          <w:p w14:paraId="6185DC15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Наименование</w:t>
            </w:r>
            <w:r w:rsidRPr="009226CB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разделов,</w:t>
            </w:r>
            <w:r w:rsidRPr="009226CB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394" w:type="dxa"/>
            <w:vAlign w:val="center"/>
          </w:tcPr>
          <w:p w14:paraId="675908D6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47220B" w:rsidRPr="009226CB" w14:paraId="67574C8A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02D72B3D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Раздел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13A2646E" w14:textId="77777777" w:rsidR="0047220B" w:rsidRPr="009226CB" w:rsidRDefault="0047220B" w:rsidP="00DA6613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Клиническая смерть (остановка сердца, остановка дыхания)</w:t>
            </w:r>
          </w:p>
        </w:tc>
        <w:tc>
          <w:tcPr>
            <w:tcW w:w="4394" w:type="dxa"/>
            <w:vAlign w:val="center"/>
          </w:tcPr>
          <w:p w14:paraId="40939782" w14:textId="77777777" w:rsidR="0047220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73643BCE" w14:textId="0F9EE3C6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  <w:tr w:rsidR="0047220B" w:rsidRPr="009226CB" w14:paraId="60BB070A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1B2029F8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Раздел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3BF6CEC9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Острый коронарный синдром. Кардиогенный шок. </w:t>
            </w:r>
            <w:r w:rsidRPr="009226CB">
              <w:rPr>
                <w:sz w:val="24"/>
                <w:szCs w:val="24"/>
              </w:rPr>
              <w:t>Отек легких.</w:t>
            </w:r>
          </w:p>
        </w:tc>
        <w:tc>
          <w:tcPr>
            <w:tcW w:w="4394" w:type="dxa"/>
            <w:vAlign w:val="center"/>
          </w:tcPr>
          <w:p w14:paraId="56C50CB7" w14:textId="77777777" w:rsidR="0047220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19EE2981" w14:textId="6085A384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  <w:tr w:rsidR="0047220B" w:rsidRPr="009226CB" w14:paraId="485C5727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0209E7EC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Раздел</w:t>
            </w:r>
            <w:r w:rsidRPr="009226CB">
              <w:rPr>
                <w:spacing w:val="-1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511301AE" w14:textId="77777777" w:rsidR="0047220B" w:rsidRPr="009226CB" w:rsidRDefault="0047220B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Анафилактический шок. Желудочно-кишечное кровотечение. Бронхообструктивный синдром на фоне бронхиальной астмы. </w:t>
            </w:r>
            <w:r w:rsidRPr="009226CB">
              <w:rPr>
                <w:sz w:val="24"/>
                <w:szCs w:val="24"/>
              </w:rPr>
              <w:t>Тромбоэмболия легочной артерии.</w:t>
            </w:r>
          </w:p>
        </w:tc>
        <w:tc>
          <w:tcPr>
            <w:tcW w:w="4394" w:type="dxa"/>
            <w:vAlign w:val="center"/>
          </w:tcPr>
          <w:p w14:paraId="01DEF365" w14:textId="77777777" w:rsidR="0047220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1D4DAFC2" w14:textId="612C2781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  <w:tr w:rsidR="0047220B" w:rsidRPr="009226CB" w14:paraId="61EFF45D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19885D6B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Раздел</w:t>
            </w:r>
            <w:r w:rsidRPr="009226CB">
              <w:rPr>
                <w:spacing w:val="-1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1F749B14" w14:textId="77777777" w:rsidR="0047220B" w:rsidRPr="009226CB" w:rsidRDefault="0047220B" w:rsidP="00DA6613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Спонтанный пневмоторакс (обструктивный шок). Гипогликемия. </w:t>
            </w:r>
            <w:r w:rsidRPr="009226CB">
              <w:rPr>
                <w:sz w:val="24"/>
                <w:szCs w:val="24"/>
              </w:rPr>
              <w:t>Гипергликемия</w:t>
            </w:r>
          </w:p>
        </w:tc>
        <w:tc>
          <w:tcPr>
            <w:tcW w:w="4394" w:type="dxa"/>
            <w:vAlign w:val="center"/>
          </w:tcPr>
          <w:p w14:paraId="75F47A72" w14:textId="77777777" w:rsidR="0047220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4C6F3924" w14:textId="3F0A5E8D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  <w:tr w:rsidR="0047220B" w:rsidRPr="009226CB" w14:paraId="12044B20" w14:textId="77777777" w:rsidTr="00DA6613">
        <w:trPr>
          <w:trHeight w:val="283"/>
        </w:trPr>
        <w:tc>
          <w:tcPr>
            <w:tcW w:w="1134" w:type="dxa"/>
            <w:vAlign w:val="center"/>
          </w:tcPr>
          <w:p w14:paraId="4D7E8F44" w14:textId="77777777" w:rsidR="0047220B" w:rsidRPr="009226CB" w:rsidRDefault="0047220B" w:rsidP="00DA6613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5</w:t>
            </w:r>
          </w:p>
        </w:tc>
        <w:tc>
          <w:tcPr>
            <w:tcW w:w="3686" w:type="dxa"/>
          </w:tcPr>
          <w:p w14:paraId="0B4B0ABC" w14:textId="77777777" w:rsidR="0047220B" w:rsidRPr="009226CB" w:rsidRDefault="0047220B" w:rsidP="00DA6613">
            <w:pPr>
              <w:ind w:left="57" w:right="57"/>
              <w:jc w:val="left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Острое нарушение мозгового кровообращения</w:t>
            </w:r>
          </w:p>
        </w:tc>
        <w:tc>
          <w:tcPr>
            <w:tcW w:w="4394" w:type="dxa"/>
            <w:vAlign w:val="center"/>
          </w:tcPr>
          <w:p w14:paraId="0BDA19DF" w14:textId="77777777" w:rsidR="0047220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66C0EB00" w14:textId="491F40E6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</w:tbl>
    <w:p w14:paraId="6FB969BE" w14:textId="77777777" w:rsidR="00265AD7" w:rsidRPr="009226CB" w:rsidRDefault="00265AD7" w:rsidP="003C3814">
      <w:pPr>
        <w:rPr>
          <w:rFonts w:cs="Times New Roman"/>
          <w:szCs w:val="28"/>
        </w:rPr>
      </w:pPr>
    </w:p>
    <w:p w14:paraId="48DC569D" w14:textId="3A0E4FEB" w:rsidR="003C3814" w:rsidRPr="009226CB" w:rsidRDefault="00AE5B75" w:rsidP="007830BF">
      <w:pPr>
        <w:pStyle w:val="1"/>
      </w:pPr>
      <w:bookmarkStart w:id="6" w:name="_Toc127522443"/>
      <w:r w:rsidRPr="009226CB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9226CB" w:rsidRDefault="002C4835" w:rsidP="00071647">
      <w:pPr>
        <w:ind w:firstLine="708"/>
      </w:pPr>
      <w:r w:rsidRPr="009226CB">
        <w:t>Цель</w:t>
      </w:r>
      <w:r w:rsidRPr="009226CB">
        <w:rPr>
          <w:spacing w:val="1"/>
        </w:rPr>
        <w:t xml:space="preserve"> </w:t>
      </w:r>
      <w:r w:rsidRPr="009226CB">
        <w:t>самостоятельной</w:t>
      </w:r>
      <w:r w:rsidRPr="009226CB">
        <w:rPr>
          <w:spacing w:val="1"/>
        </w:rPr>
        <w:t xml:space="preserve"> </w:t>
      </w:r>
      <w:r w:rsidRPr="009226CB">
        <w:t>работы</w:t>
      </w:r>
      <w:r w:rsidRPr="009226CB">
        <w:rPr>
          <w:spacing w:val="1"/>
        </w:rPr>
        <w:t xml:space="preserve"> </w:t>
      </w:r>
      <w:r w:rsidRPr="009226CB">
        <w:t>обучающихся</w:t>
      </w:r>
      <w:r w:rsidRPr="009226CB">
        <w:rPr>
          <w:spacing w:val="1"/>
        </w:rPr>
        <w:t xml:space="preserve"> </w:t>
      </w:r>
      <w:r w:rsidRPr="009226CB">
        <w:t>заключается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глубоком,</w:t>
      </w:r>
      <w:r w:rsidRPr="009226CB">
        <w:rPr>
          <w:spacing w:val="1"/>
        </w:rPr>
        <w:t xml:space="preserve"> </w:t>
      </w:r>
      <w:r w:rsidRPr="009226CB">
        <w:t>полном</w:t>
      </w:r>
      <w:r w:rsidRPr="009226CB">
        <w:rPr>
          <w:spacing w:val="1"/>
        </w:rPr>
        <w:t xml:space="preserve"> </w:t>
      </w:r>
      <w:r w:rsidRPr="009226CB">
        <w:t>усвоении учебного материала и в развитии навыков самообразования. Самостоятельная</w:t>
      </w:r>
      <w:r w:rsidRPr="009226CB">
        <w:rPr>
          <w:spacing w:val="1"/>
        </w:rPr>
        <w:t xml:space="preserve"> </w:t>
      </w:r>
      <w:r w:rsidRPr="009226CB">
        <w:t>работа включает: работу с текстами, основной и дополнительной литературой, учебно-</w:t>
      </w:r>
      <w:r w:rsidRPr="009226CB">
        <w:rPr>
          <w:spacing w:val="1"/>
        </w:rPr>
        <w:t xml:space="preserve"> </w:t>
      </w:r>
      <w:r w:rsidRPr="009226CB">
        <w:t>методическими</w:t>
      </w:r>
      <w:r w:rsidRPr="009226CB">
        <w:rPr>
          <w:spacing w:val="1"/>
        </w:rPr>
        <w:t xml:space="preserve"> </w:t>
      </w:r>
      <w:r w:rsidRPr="009226CB">
        <w:t>пособиями,</w:t>
      </w:r>
      <w:r w:rsidRPr="009226CB">
        <w:rPr>
          <w:spacing w:val="1"/>
        </w:rPr>
        <w:t xml:space="preserve"> </w:t>
      </w:r>
      <w:r w:rsidRPr="009226CB">
        <w:t>нормативными</w:t>
      </w:r>
      <w:r w:rsidRPr="009226CB">
        <w:rPr>
          <w:spacing w:val="1"/>
        </w:rPr>
        <w:t xml:space="preserve"> </w:t>
      </w:r>
      <w:r w:rsidRPr="009226CB">
        <w:t>материалами,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том</w:t>
      </w:r>
      <w:r w:rsidRPr="009226CB">
        <w:rPr>
          <w:spacing w:val="1"/>
        </w:rPr>
        <w:t xml:space="preserve"> </w:t>
      </w:r>
      <w:r w:rsidRPr="009226CB">
        <w:t>числе</w:t>
      </w:r>
      <w:r w:rsidRPr="009226CB">
        <w:rPr>
          <w:spacing w:val="1"/>
        </w:rPr>
        <w:t xml:space="preserve"> </w:t>
      </w:r>
      <w:r w:rsidRPr="009226CB">
        <w:t>материалами</w:t>
      </w:r>
      <w:r w:rsidRPr="009226CB">
        <w:rPr>
          <w:spacing w:val="1"/>
        </w:rPr>
        <w:t xml:space="preserve"> </w:t>
      </w:r>
      <w:r w:rsidRPr="009226CB">
        <w:t>Интернета,</w:t>
      </w:r>
      <w:r w:rsidRPr="009226CB">
        <w:rPr>
          <w:spacing w:val="1"/>
        </w:rPr>
        <w:t xml:space="preserve"> </w:t>
      </w:r>
      <w:r w:rsidRPr="009226CB">
        <w:t>а</w:t>
      </w:r>
      <w:r w:rsidRPr="009226CB">
        <w:rPr>
          <w:spacing w:val="1"/>
        </w:rPr>
        <w:t xml:space="preserve"> </w:t>
      </w:r>
      <w:r w:rsidRPr="009226CB">
        <w:t>также</w:t>
      </w:r>
      <w:r w:rsidRPr="009226CB">
        <w:rPr>
          <w:spacing w:val="1"/>
        </w:rPr>
        <w:t xml:space="preserve"> </w:t>
      </w:r>
      <w:r w:rsidRPr="009226CB">
        <w:t>проработка</w:t>
      </w:r>
      <w:r w:rsidRPr="009226CB">
        <w:rPr>
          <w:spacing w:val="1"/>
        </w:rPr>
        <w:t xml:space="preserve"> </w:t>
      </w:r>
      <w:r w:rsidRPr="009226CB">
        <w:t>конспектов</w:t>
      </w:r>
      <w:r w:rsidRPr="009226CB">
        <w:rPr>
          <w:spacing w:val="1"/>
        </w:rPr>
        <w:t xml:space="preserve"> </w:t>
      </w:r>
      <w:r w:rsidRPr="009226CB">
        <w:t>лекций,</w:t>
      </w:r>
      <w:r w:rsidRPr="009226CB">
        <w:rPr>
          <w:spacing w:val="1"/>
        </w:rPr>
        <w:t xml:space="preserve"> </w:t>
      </w:r>
      <w:r w:rsidRPr="009226CB">
        <w:t>участие в</w:t>
      </w:r>
      <w:r w:rsidRPr="009226CB">
        <w:rPr>
          <w:spacing w:val="2"/>
        </w:rPr>
        <w:t xml:space="preserve"> </w:t>
      </w:r>
      <w:r w:rsidRPr="009226CB">
        <w:t>работе</w:t>
      </w:r>
      <w:r w:rsidRPr="009226CB">
        <w:rPr>
          <w:spacing w:val="1"/>
        </w:rPr>
        <w:t xml:space="preserve"> </w:t>
      </w:r>
      <w:r w:rsidRPr="009226CB">
        <w:t>семинаров.</w:t>
      </w:r>
      <w:r w:rsidR="008A1C60" w:rsidRPr="009226CB">
        <w:t xml:space="preserve"> Контроль самостоятельной работы осуществляется на занятиях семинарского типа.</w:t>
      </w:r>
    </w:p>
    <w:p w14:paraId="36969CE5" w14:textId="47F35479" w:rsidR="00071647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9226CB" w:rsidRDefault="002C4835" w:rsidP="008A1C60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Задания</w:t>
      </w:r>
      <w:r w:rsidRPr="009226CB">
        <w:rPr>
          <w:rFonts w:cs="Times New Roman"/>
          <w:b/>
          <w:bCs/>
          <w:spacing w:val="-2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для</w:t>
      </w:r>
      <w:r w:rsidRPr="009226CB">
        <w:rPr>
          <w:rFonts w:cs="Times New Roman"/>
          <w:b/>
          <w:bCs/>
          <w:spacing w:val="-2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самостоятельной</w:t>
      </w:r>
      <w:r w:rsidRPr="009226CB">
        <w:rPr>
          <w:rFonts w:cs="Times New Roman"/>
          <w:b/>
          <w:bCs/>
          <w:spacing w:val="-1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работы</w:t>
      </w:r>
    </w:p>
    <w:p w14:paraId="3C1470CF" w14:textId="77777777" w:rsidR="0047220B" w:rsidRPr="009226CB" w:rsidRDefault="0047220B" w:rsidP="0047220B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1.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b/>
        </w:rPr>
        <w:t>Клиническая смерть (остановка сердца, остановка дыхания).</w:t>
      </w:r>
    </w:p>
    <w:p w14:paraId="7738860B" w14:textId="77777777" w:rsidR="0047220B" w:rsidRPr="009226CB" w:rsidRDefault="0047220B" w:rsidP="0047220B">
      <w:pPr>
        <w:pStyle w:val="a3"/>
        <w:widowControl w:val="0"/>
        <w:numPr>
          <w:ilvl w:val="0"/>
          <w:numId w:val="4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E7B53D3" w14:textId="77777777" w:rsidR="0047220B" w:rsidRPr="009226CB" w:rsidRDefault="0047220B" w:rsidP="0047220B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 xml:space="preserve">Раздел 2. </w:t>
      </w:r>
      <w:r w:rsidRPr="009226CB">
        <w:rPr>
          <w:b/>
        </w:rPr>
        <w:t>Острый коронарный синдром. Кардиогенный шок. Отек легких.</w:t>
      </w:r>
    </w:p>
    <w:p w14:paraId="6C4B9AFE" w14:textId="77777777" w:rsidR="0047220B" w:rsidRPr="009226CB" w:rsidRDefault="0047220B" w:rsidP="0047220B">
      <w:pPr>
        <w:pStyle w:val="a3"/>
        <w:widowControl w:val="0"/>
        <w:numPr>
          <w:ilvl w:val="0"/>
          <w:numId w:val="34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2B85FE35" w14:textId="77777777" w:rsidR="0047220B" w:rsidRPr="009226CB" w:rsidRDefault="0047220B" w:rsidP="0047220B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3.</w:t>
      </w:r>
      <w:r w:rsidRPr="009226CB">
        <w:rPr>
          <w:rFonts w:cs="Times New Roman"/>
          <w:b/>
          <w:spacing w:val="5"/>
          <w:szCs w:val="28"/>
        </w:rPr>
        <w:t xml:space="preserve"> </w:t>
      </w:r>
      <w:r w:rsidRPr="009226CB">
        <w:rPr>
          <w:b/>
        </w:rPr>
        <w:t>Анафилактический шок. Желудочно-кишечное кровотечение. Бронхообструктивный синдром на фоне бронхиальной астмы. Тромбоэмболия легочной артерии.</w:t>
      </w:r>
    </w:p>
    <w:p w14:paraId="4E75FB83" w14:textId="77777777" w:rsidR="0047220B" w:rsidRPr="009226CB" w:rsidRDefault="0047220B" w:rsidP="0047220B">
      <w:pPr>
        <w:pStyle w:val="a3"/>
        <w:widowControl w:val="0"/>
        <w:numPr>
          <w:ilvl w:val="0"/>
          <w:numId w:val="35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</w:t>
      </w:r>
      <w:r w:rsidRPr="009226CB">
        <w:rPr>
          <w:rFonts w:cs="Times New Roman"/>
          <w:szCs w:val="28"/>
        </w:rPr>
        <w:lastRenderedPageBreak/>
        <w:t>методическими материалами, нормативными материалами, проработка конспектов лекций.</w:t>
      </w:r>
    </w:p>
    <w:p w14:paraId="1F3EBCA4" w14:textId="77777777" w:rsidR="0047220B" w:rsidRPr="009226CB" w:rsidRDefault="0047220B" w:rsidP="0047220B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4.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b/>
        </w:rPr>
        <w:t>Спонтанный пневмоторакс (обструктивный шок). Гипогликемия. Гипергликемия</w:t>
      </w:r>
    </w:p>
    <w:p w14:paraId="44D79035" w14:textId="77777777" w:rsidR="0047220B" w:rsidRPr="009226CB" w:rsidRDefault="0047220B" w:rsidP="0047220B">
      <w:pPr>
        <w:pStyle w:val="a3"/>
        <w:widowControl w:val="0"/>
        <w:numPr>
          <w:ilvl w:val="0"/>
          <w:numId w:val="36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1CC416AD" w14:textId="77777777" w:rsidR="0047220B" w:rsidRPr="009226CB" w:rsidRDefault="0047220B" w:rsidP="0047220B">
      <w:pPr>
        <w:rPr>
          <w:b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b/>
          <w:szCs w:val="28"/>
        </w:rPr>
        <w:t>5</w:t>
      </w:r>
      <w:r w:rsidRPr="009226CB">
        <w:rPr>
          <w:rFonts w:cs="Times New Roman"/>
          <w:b/>
          <w:szCs w:val="28"/>
        </w:rPr>
        <w:t>.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b/>
        </w:rPr>
        <w:t>Острое нарушение мозгового кровообращения</w:t>
      </w:r>
    </w:p>
    <w:p w14:paraId="29A6A106" w14:textId="77777777" w:rsidR="0047220B" w:rsidRPr="009226CB" w:rsidRDefault="0047220B" w:rsidP="0047220B">
      <w:pPr>
        <w:pStyle w:val="a3"/>
        <w:widowControl w:val="0"/>
        <w:numPr>
          <w:ilvl w:val="0"/>
          <w:numId w:val="37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BD96B17" w14:textId="77777777" w:rsidR="00E24DB1" w:rsidRPr="009226CB" w:rsidRDefault="00E24DB1" w:rsidP="009701E5">
      <w:pPr>
        <w:rPr>
          <w:b/>
        </w:rPr>
      </w:pPr>
    </w:p>
    <w:p w14:paraId="47F38F84" w14:textId="5313AC52" w:rsidR="003C3814" w:rsidRPr="009226CB" w:rsidRDefault="00AE5B75" w:rsidP="007830BF">
      <w:pPr>
        <w:pStyle w:val="1"/>
      </w:pPr>
      <w:bookmarkStart w:id="7" w:name="_Toc127522444"/>
      <w:r w:rsidRPr="009226CB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9226CB" w:rsidRDefault="00B541C8" w:rsidP="00B541C8">
      <w:pPr>
        <w:ind w:firstLine="708"/>
      </w:pPr>
      <w:r w:rsidRPr="009226CB">
        <w:t>Примерные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средства,</w:t>
      </w:r>
      <w:r w:rsidRPr="009226CB">
        <w:rPr>
          <w:spacing w:val="1"/>
        </w:rPr>
        <w:t xml:space="preserve"> </w:t>
      </w:r>
      <w:r w:rsidRPr="009226CB">
        <w:t>включая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задания</w:t>
      </w:r>
      <w:r w:rsidRPr="009226CB">
        <w:rPr>
          <w:spacing w:val="1"/>
        </w:rPr>
        <w:t xml:space="preserve"> </w:t>
      </w:r>
      <w:r w:rsidRPr="009226CB">
        <w:t>для</w:t>
      </w:r>
      <w:r w:rsidRPr="009226CB">
        <w:rPr>
          <w:spacing w:val="1"/>
        </w:rPr>
        <w:t xml:space="preserve"> </w:t>
      </w:r>
      <w:r w:rsidRPr="009226CB">
        <w:t>проведения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промежуточной</w:t>
      </w:r>
      <w:r w:rsidRPr="009226CB">
        <w:rPr>
          <w:spacing w:val="1"/>
        </w:rPr>
        <w:t xml:space="preserve"> </w:t>
      </w:r>
      <w:r w:rsidRPr="009226CB">
        <w:t>аттестации</w:t>
      </w:r>
      <w:r w:rsidRPr="009226CB">
        <w:rPr>
          <w:spacing w:val="1"/>
        </w:rPr>
        <w:t xml:space="preserve"> </w:t>
      </w:r>
      <w:r w:rsidRPr="009226CB">
        <w:t>обучающихся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1"/>
        </w:rPr>
        <w:t xml:space="preserve"> </w:t>
      </w:r>
      <w:r w:rsidRPr="009226CB">
        <w:t>(модулю)</w:t>
      </w:r>
      <w:r w:rsidRPr="009226CB">
        <w:rPr>
          <w:spacing w:val="1"/>
        </w:rPr>
        <w:t xml:space="preserve"> </w:t>
      </w:r>
      <w:r w:rsidRPr="009226CB">
        <w:t>представлены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Приложении</w:t>
      </w:r>
      <w:r w:rsidRPr="009226CB">
        <w:rPr>
          <w:spacing w:val="1"/>
        </w:rPr>
        <w:t xml:space="preserve"> </w:t>
      </w:r>
      <w:r w:rsidRPr="009226CB">
        <w:t>1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средства</w:t>
      </w:r>
      <w:r w:rsidRPr="009226CB">
        <w:rPr>
          <w:spacing w:val="6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-3"/>
        </w:rPr>
        <w:t xml:space="preserve"> </w:t>
      </w:r>
      <w:r w:rsidRPr="009226CB">
        <w:t>(модулю).</w:t>
      </w:r>
    </w:p>
    <w:p w14:paraId="4430007B" w14:textId="77777777" w:rsidR="003C3814" w:rsidRPr="009226CB" w:rsidRDefault="003C3814" w:rsidP="00071647"/>
    <w:p w14:paraId="65D5838F" w14:textId="462B2F87" w:rsidR="003C3814" w:rsidRPr="009226CB" w:rsidRDefault="00AE5B75" w:rsidP="007830BF">
      <w:pPr>
        <w:pStyle w:val="1"/>
      </w:pPr>
      <w:bookmarkStart w:id="8" w:name="_Toc127522445"/>
      <w:r w:rsidRPr="009226CB">
        <w:t>7. УЧЕБНО-МЕТОДИЧЕСКОЕ И ИНФОРМАЦИОННОЕ ОБЕСПЕЧЕНИЕ ДИСЦИПЛИНЫ (МОДУЛЯ)</w:t>
      </w:r>
      <w:bookmarkEnd w:id="8"/>
    </w:p>
    <w:p w14:paraId="6E0A8EBF" w14:textId="77777777" w:rsidR="009A0EE9" w:rsidRPr="00931FD4" w:rsidRDefault="009A0EE9" w:rsidP="009A0EE9">
      <w:pPr>
        <w:ind w:firstLine="708"/>
        <w:rPr>
          <w:b/>
          <w:bCs/>
        </w:rPr>
      </w:pPr>
      <w:bookmarkStart w:id="9" w:name="_Hlk136332597"/>
      <w:r w:rsidRPr="009226CB">
        <w:rPr>
          <w:b/>
          <w:bCs/>
        </w:rPr>
        <w:t>Основная литература:</w:t>
      </w:r>
    </w:p>
    <w:p w14:paraId="26133704" w14:textId="77777777" w:rsidR="009A0EE9" w:rsidRPr="001B6837" w:rsidRDefault="009A0EE9" w:rsidP="009A0EE9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  <w:shd w:val="clear" w:color="auto" w:fill="FFFFFF"/>
        </w:rPr>
        <w:t>Бичун, А. Б. Неотложная помощь в стоматологии   / Бичун А. Б. , Васильев А. В. , Михайлов В. В. - Москва : ГЭОТАР-Медиа, 2014. - 320 с. (Серия "Библиотека врача-специалиста") - ISBN 978-5-9704-3035-4. - Текст : электронный // ЭБС "Консультант студента" : [сайт]. - URL : https://www.studentlibrary.ru/book/ISBN9785970430354.html</w:t>
      </w:r>
    </w:p>
    <w:p w14:paraId="4A325138" w14:textId="77777777" w:rsidR="009A0EE9" w:rsidRDefault="009A0EE9" w:rsidP="009A0EE9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</w:rPr>
        <w:t>Вёрткин, А. Л. Неотложная медицинская помощь на догоспитальном этапе : учебник / А. Л. Вёрткин, Л. А. Алексанян, М. В. Балабанова [и др. ] ; под ред. А. Л. Вёрткина. - Москва : ГЭОТАР-Медиа, 2024. - 544 с. - ISBN 978-5-9704-8770-9. - Текст : электронный // ЭБС "Консультант студента" : [сайт]. - URL : https://www.studentlibrary.ru/book/ISBN9785970487709.html</w:t>
      </w:r>
      <w:r>
        <w:rPr>
          <w:rFonts w:cs="Times New Roman"/>
          <w:szCs w:val="28"/>
        </w:rPr>
        <w:t>.</w:t>
      </w:r>
    </w:p>
    <w:p w14:paraId="0762B71A" w14:textId="77777777" w:rsidR="009A0EE9" w:rsidRDefault="009A0EE9" w:rsidP="009A0EE9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</w:rPr>
        <w:t>Сохов, С. Т. Обезболивание и неотложная помощь в амбулаторной стоматологической практике   : учебное пособие / Сохов С. Т. [и др. ] - Москва : ГЭОТАР-Медиа, 2019. - 208 с. - ISBN 978-5-9704-5067-3. - Текст : электронный // ЭБС "Консультант студента" : [сайт]. - URL : https://www.studentlibrary.ru/book/ISBN9785970450673.html</w:t>
      </w:r>
      <w:r>
        <w:rPr>
          <w:rFonts w:cs="Times New Roman"/>
          <w:szCs w:val="28"/>
        </w:rPr>
        <w:t>.</w:t>
      </w:r>
    </w:p>
    <w:p w14:paraId="7117072E" w14:textId="77777777" w:rsidR="009A0EE9" w:rsidRDefault="009A0EE9" w:rsidP="009A0EE9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</w:rPr>
        <w:t>Бичун, А. Б. Экстренная помощь при неотложных состояниях в стоматологии   / А. Б. Бичун, А. В. Васильев, В. В. Михайлов - Москва : ГЭОТАР-Медиа, 2017. - 320 с. - ISBN 978-5-9704-4126-8. - Текст : электронный // ЭБС "Консультант студента" : [сайт]. - URL : https://www.studentlibrary.ru/book/ISBN9785970441268.html</w:t>
      </w:r>
    </w:p>
    <w:p w14:paraId="1B7B6C65" w14:textId="77777777" w:rsidR="009A0EE9" w:rsidRPr="008075E4" w:rsidRDefault="009A0EE9" w:rsidP="009A0EE9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</w:rPr>
        <w:lastRenderedPageBreak/>
        <w:t>Скорая медицинская помощь в экстренной и неотложной формах : учебник / под ред. С. Ф. Багненко, И. П. Миннуллина, В. М. Теплова. — Москва : ГЭОТАР-Медиа, 2026. — 440 с. — ISBN 978-5-9704-9291-8, DOI: 10.33029/9704-9291-8-ERF-2026-1-440. — Электронная версия доступна на сайте ЭБС "Консультант студента" : [сайт]. URL: https://www.studentlibrary.ru/book/ISBN9785970492918.html</w:t>
      </w:r>
    </w:p>
    <w:p w14:paraId="68FA1BC1" w14:textId="77777777" w:rsidR="009A0EE9" w:rsidRPr="009226CB" w:rsidRDefault="009A0EE9" w:rsidP="009A0EE9"/>
    <w:p w14:paraId="5E07BCBD" w14:textId="77777777" w:rsidR="009A0EE9" w:rsidRPr="009226CB" w:rsidRDefault="009A0EE9" w:rsidP="009A0EE9">
      <w:pPr>
        <w:ind w:firstLine="708"/>
        <w:rPr>
          <w:b/>
          <w:bCs/>
        </w:rPr>
      </w:pPr>
      <w:r w:rsidRPr="009226CB">
        <w:rPr>
          <w:b/>
          <w:bCs/>
        </w:rPr>
        <w:t>Дополнительная литература:</w:t>
      </w:r>
    </w:p>
    <w:bookmarkEnd w:id="9"/>
    <w:p w14:paraId="69E081A3" w14:textId="77777777" w:rsidR="009A0EE9" w:rsidRDefault="009A0EE9" w:rsidP="009A0EE9">
      <w:pPr>
        <w:ind w:left="360"/>
        <w:rPr>
          <w:rFonts w:eastAsia="Times New Roman" w:cs="Times New Roman"/>
          <w:szCs w:val="28"/>
          <w:lang w:eastAsia="ru-RU"/>
        </w:rPr>
      </w:pPr>
      <w:r w:rsidRPr="001B6837">
        <w:rPr>
          <w:rFonts w:eastAsia="Times New Roman" w:cs="Times New Roman"/>
          <w:szCs w:val="28"/>
          <w:lang w:eastAsia="ru-RU"/>
        </w:rPr>
        <w:t>Шайтор, В. М. Скорая и неотложная медицинская помощь детям : краткое руководство для врачей / В. М. Шайтор. - 2-е изд. , испр. и доп. - Москва : ГЭОТАР-Медиа, 2017. - 416 с. - ISBN 978-5-9704-4116-9. - Текст : электронный // ЭБС "Консультант студента" : [сайт]. - URL : https://www.studentlibrary.ru/book/ISBN9785970441169.html</w:t>
      </w:r>
    </w:p>
    <w:p w14:paraId="19CCFB82" w14:textId="7B278A7C" w:rsidR="00B541C8" w:rsidRPr="009A0EE9" w:rsidRDefault="00B541C8" w:rsidP="00B541C8">
      <w:pPr>
        <w:ind w:left="360"/>
      </w:pPr>
    </w:p>
    <w:p w14:paraId="61028B68" w14:textId="77777777" w:rsidR="00850136" w:rsidRPr="00CF60E3" w:rsidRDefault="00850136" w:rsidP="00850136">
      <w:pPr>
        <w:ind w:firstLine="708"/>
        <w:rPr>
          <w:b/>
          <w:bCs/>
        </w:rPr>
      </w:pPr>
      <w:bookmarkStart w:id="10" w:name="_Hlk173321919"/>
      <w:bookmarkStart w:id="11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39AB0FF7" w14:textId="77777777" w:rsidR="00850136" w:rsidRPr="00490E05" w:rsidRDefault="00850136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729041E1" w14:textId="77777777" w:rsidR="00850136" w:rsidRDefault="00850136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233C5C10" w14:textId="77777777" w:rsidR="00850136" w:rsidRPr="00490E05" w:rsidRDefault="00850136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2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2"/>
    <w:p w14:paraId="5DA48716" w14:textId="77777777" w:rsidR="00850136" w:rsidRPr="00490E05" w:rsidRDefault="00850136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0BDF3674" w14:textId="77777777" w:rsidR="00850136" w:rsidRPr="00490E05" w:rsidRDefault="004D3707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>
        <w:r w:rsidR="00850136" w:rsidRPr="00490E05">
          <w:rPr>
            <w:color w:val="000000" w:themeColor="text1"/>
            <w:szCs w:val="28"/>
          </w:rPr>
          <w:t>https://minobrnauki.gov.ru/</w:t>
        </w:r>
      </w:hyperlink>
      <w:r w:rsidR="00850136" w:rsidRPr="00490E05">
        <w:rPr>
          <w:color w:val="000000" w:themeColor="text1"/>
          <w:spacing w:val="50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–</w:t>
      </w:r>
      <w:r w:rsidR="00850136" w:rsidRPr="00490E05">
        <w:rPr>
          <w:color w:val="000000" w:themeColor="text1"/>
          <w:spacing w:val="47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Министерство</w:t>
      </w:r>
      <w:r w:rsidR="00850136" w:rsidRPr="00490E05">
        <w:rPr>
          <w:color w:val="000000" w:themeColor="text1"/>
          <w:spacing w:val="50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науки</w:t>
      </w:r>
      <w:r w:rsidR="00850136" w:rsidRPr="00490E05">
        <w:rPr>
          <w:color w:val="000000" w:themeColor="text1"/>
          <w:spacing w:val="48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и</w:t>
      </w:r>
      <w:r w:rsidR="00850136" w:rsidRPr="00490E05">
        <w:rPr>
          <w:color w:val="000000" w:themeColor="text1"/>
          <w:spacing w:val="47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высшего</w:t>
      </w:r>
      <w:r w:rsidR="00850136" w:rsidRPr="00490E05">
        <w:rPr>
          <w:color w:val="000000" w:themeColor="text1"/>
          <w:spacing w:val="46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образования РФ;</w:t>
      </w:r>
    </w:p>
    <w:p w14:paraId="0D38C35B" w14:textId="77777777" w:rsidR="00850136" w:rsidRPr="00490E05" w:rsidRDefault="004D3707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850136" w:rsidRPr="00490E05">
          <w:rPr>
            <w:color w:val="000000" w:themeColor="text1"/>
            <w:szCs w:val="28"/>
          </w:rPr>
          <w:t>https://obrnadzor.gov.ru/</w:t>
        </w:r>
      </w:hyperlink>
      <w:r w:rsidR="00850136" w:rsidRPr="00490E05">
        <w:rPr>
          <w:color w:val="000000" w:themeColor="text1"/>
          <w:szCs w:val="28"/>
        </w:rPr>
        <w:t xml:space="preserve"> Федеральная</w:t>
      </w:r>
      <w:r w:rsidR="00850136" w:rsidRPr="00490E05">
        <w:rPr>
          <w:color w:val="000000" w:themeColor="text1"/>
          <w:szCs w:val="28"/>
        </w:rPr>
        <w:tab/>
        <w:t>служба по надзору</w:t>
      </w:r>
      <w:r w:rsidR="00850136" w:rsidRPr="00490E05">
        <w:rPr>
          <w:color w:val="000000" w:themeColor="text1"/>
          <w:spacing w:val="16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в сфере</w:t>
      </w:r>
      <w:r w:rsidR="00850136" w:rsidRPr="00490E05">
        <w:rPr>
          <w:color w:val="000000" w:themeColor="text1"/>
          <w:spacing w:val="-57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образования</w:t>
      </w:r>
      <w:r w:rsidR="00850136" w:rsidRPr="00490E05">
        <w:rPr>
          <w:color w:val="000000" w:themeColor="text1"/>
          <w:spacing w:val="-4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и</w:t>
      </w:r>
      <w:r w:rsidR="00850136" w:rsidRPr="00490E05">
        <w:rPr>
          <w:color w:val="000000" w:themeColor="text1"/>
          <w:spacing w:val="-2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науки;</w:t>
      </w:r>
    </w:p>
    <w:p w14:paraId="55AB2AE9" w14:textId="77777777" w:rsidR="00850136" w:rsidRPr="00490E05" w:rsidRDefault="004D3707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850136" w:rsidRPr="00490E05">
          <w:rPr>
            <w:color w:val="000000" w:themeColor="text1"/>
            <w:szCs w:val="28"/>
          </w:rPr>
          <w:t>https://mintrud.gov.ru/</w:t>
        </w:r>
        <w:r w:rsidR="00850136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850136" w:rsidRPr="00490E05">
        <w:rPr>
          <w:color w:val="000000" w:themeColor="text1"/>
          <w:szCs w:val="28"/>
        </w:rPr>
        <w:t>–</w:t>
      </w:r>
      <w:r w:rsidR="00850136" w:rsidRPr="00490E05">
        <w:rPr>
          <w:color w:val="000000" w:themeColor="text1"/>
          <w:spacing w:val="-2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Министерство</w:t>
      </w:r>
      <w:r w:rsidR="00850136" w:rsidRPr="00490E05">
        <w:rPr>
          <w:color w:val="000000" w:themeColor="text1"/>
          <w:spacing w:val="1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труда</w:t>
      </w:r>
      <w:r w:rsidR="00850136" w:rsidRPr="00490E05">
        <w:rPr>
          <w:color w:val="000000" w:themeColor="text1"/>
          <w:spacing w:val="-3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и</w:t>
      </w:r>
      <w:r w:rsidR="00850136" w:rsidRPr="00490E05">
        <w:rPr>
          <w:color w:val="000000" w:themeColor="text1"/>
          <w:spacing w:val="-1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социальной</w:t>
      </w:r>
      <w:r w:rsidR="00850136" w:rsidRPr="00490E05">
        <w:rPr>
          <w:color w:val="000000" w:themeColor="text1"/>
          <w:spacing w:val="-6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защиты РФ;</w:t>
      </w:r>
    </w:p>
    <w:p w14:paraId="229A16F8" w14:textId="77777777" w:rsidR="00850136" w:rsidRPr="00490E05" w:rsidRDefault="004D3707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 w:history="1">
        <w:r w:rsidR="00850136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850136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0C6FF845" w14:textId="77777777" w:rsidR="00850136" w:rsidRPr="00CF60E3" w:rsidRDefault="00850136" w:rsidP="00850136">
      <w:pPr>
        <w:ind w:left="360"/>
      </w:pPr>
    </w:p>
    <w:p w14:paraId="3E94302E" w14:textId="77777777" w:rsidR="00850136" w:rsidRPr="00CF60E3" w:rsidRDefault="00850136" w:rsidP="00850136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560928A1" w14:textId="77777777" w:rsidR="00850136" w:rsidRPr="00490E05" w:rsidRDefault="004D3707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2" w:history="1">
        <w:r w:rsidR="00850136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850136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3868931D" w14:textId="77777777" w:rsidR="00850136" w:rsidRPr="00490E05" w:rsidRDefault="004D3707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850136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850136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1EE08539" w14:textId="77777777" w:rsidR="00850136" w:rsidRPr="00490E05" w:rsidRDefault="004D3707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850136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850136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540B94A9" w14:textId="77777777" w:rsidR="00850136" w:rsidRPr="00490E05" w:rsidRDefault="004D3707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850136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850136" w:rsidRPr="00490E05">
        <w:rPr>
          <w:color w:val="000000" w:themeColor="text1"/>
          <w:spacing w:val="1"/>
        </w:rPr>
        <w:t xml:space="preserve"> </w:t>
      </w:r>
      <w:r w:rsidR="00850136" w:rsidRPr="00490E05">
        <w:rPr>
          <w:color w:val="000000" w:themeColor="text1"/>
        </w:rPr>
        <w:t>– национальный</w:t>
      </w:r>
      <w:r w:rsidR="00850136" w:rsidRPr="00490E05">
        <w:rPr>
          <w:color w:val="000000" w:themeColor="text1"/>
          <w:spacing w:val="1"/>
        </w:rPr>
        <w:t xml:space="preserve"> </w:t>
      </w:r>
      <w:r w:rsidR="00850136" w:rsidRPr="00490E05">
        <w:rPr>
          <w:color w:val="000000" w:themeColor="text1"/>
        </w:rPr>
        <w:t>реестр профессиональных</w:t>
      </w:r>
      <w:r w:rsidR="00850136" w:rsidRPr="00490E05">
        <w:rPr>
          <w:color w:val="000000" w:themeColor="text1"/>
          <w:spacing w:val="-57"/>
        </w:rPr>
        <w:t xml:space="preserve"> </w:t>
      </w:r>
      <w:r w:rsidR="00850136" w:rsidRPr="00490E05">
        <w:rPr>
          <w:color w:val="000000" w:themeColor="text1"/>
        </w:rPr>
        <w:t>стандартов;</w:t>
      </w:r>
    </w:p>
    <w:p w14:paraId="5B52F3EE" w14:textId="77777777" w:rsidR="00850136" w:rsidRPr="00490E05" w:rsidRDefault="004D3707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850136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850136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864D7D1" w14:textId="77777777" w:rsidR="00850136" w:rsidRDefault="004D3707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>
        <w:r w:rsidR="00850136" w:rsidRPr="00490E05">
          <w:rPr>
            <w:color w:val="000000" w:themeColor="text1"/>
          </w:rPr>
          <w:t>https://www.elibrary.ru</w:t>
        </w:r>
      </w:hyperlink>
      <w:r w:rsidR="00850136" w:rsidRPr="00490E05">
        <w:rPr>
          <w:color w:val="000000" w:themeColor="text1"/>
          <w:spacing w:val="34"/>
        </w:rPr>
        <w:t xml:space="preserve"> </w:t>
      </w:r>
      <w:r w:rsidR="00850136" w:rsidRPr="00490E05">
        <w:rPr>
          <w:color w:val="000000" w:themeColor="text1"/>
        </w:rPr>
        <w:t>–</w:t>
      </w:r>
      <w:r w:rsidR="00850136" w:rsidRPr="00490E05">
        <w:rPr>
          <w:color w:val="000000" w:themeColor="text1"/>
          <w:spacing w:val="33"/>
        </w:rPr>
        <w:t xml:space="preserve"> </w:t>
      </w:r>
      <w:r w:rsidR="00850136" w:rsidRPr="00490E05">
        <w:rPr>
          <w:color w:val="000000" w:themeColor="text1"/>
        </w:rPr>
        <w:t>национальная</w:t>
      </w:r>
      <w:r w:rsidR="00850136" w:rsidRPr="00490E05">
        <w:rPr>
          <w:color w:val="000000" w:themeColor="text1"/>
          <w:spacing w:val="33"/>
        </w:rPr>
        <w:t xml:space="preserve"> </w:t>
      </w:r>
      <w:r w:rsidR="00850136" w:rsidRPr="00490E05">
        <w:rPr>
          <w:color w:val="000000" w:themeColor="text1"/>
        </w:rPr>
        <w:t>библиографическая</w:t>
      </w:r>
      <w:r w:rsidR="00850136" w:rsidRPr="00490E05">
        <w:rPr>
          <w:color w:val="000000" w:themeColor="text1"/>
          <w:spacing w:val="33"/>
        </w:rPr>
        <w:t xml:space="preserve"> </w:t>
      </w:r>
      <w:r w:rsidR="00850136" w:rsidRPr="00490E05">
        <w:rPr>
          <w:color w:val="000000" w:themeColor="text1"/>
        </w:rPr>
        <w:t>база</w:t>
      </w:r>
      <w:r w:rsidR="00850136" w:rsidRPr="00490E05">
        <w:rPr>
          <w:color w:val="000000" w:themeColor="text1"/>
          <w:spacing w:val="37"/>
        </w:rPr>
        <w:t xml:space="preserve"> </w:t>
      </w:r>
      <w:r w:rsidR="00850136" w:rsidRPr="00490E05">
        <w:rPr>
          <w:color w:val="000000" w:themeColor="text1"/>
        </w:rPr>
        <w:t>данных</w:t>
      </w:r>
      <w:r w:rsidR="00850136" w:rsidRPr="00490E05">
        <w:rPr>
          <w:color w:val="000000" w:themeColor="text1"/>
          <w:spacing w:val="-57"/>
        </w:rPr>
        <w:t xml:space="preserve"> </w:t>
      </w:r>
      <w:r w:rsidR="00850136" w:rsidRPr="00490E05">
        <w:rPr>
          <w:color w:val="000000" w:themeColor="text1"/>
        </w:rPr>
        <w:t>научного</w:t>
      </w:r>
      <w:r w:rsidR="00850136" w:rsidRPr="00490E05">
        <w:rPr>
          <w:color w:val="000000" w:themeColor="text1"/>
          <w:spacing w:val="5"/>
        </w:rPr>
        <w:t xml:space="preserve"> </w:t>
      </w:r>
      <w:r w:rsidR="00850136" w:rsidRPr="00490E05">
        <w:rPr>
          <w:color w:val="000000" w:themeColor="text1"/>
        </w:rPr>
        <w:t>цитирования</w:t>
      </w:r>
      <w:r w:rsidR="00850136">
        <w:rPr>
          <w:color w:val="000000" w:themeColor="text1"/>
        </w:rPr>
        <w:t>.</w:t>
      </w:r>
      <w:bookmarkEnd w:id="10"/>
    </w:p>
    <w:p w14:paraId="4092C71C" w14:textId="6FB8250B" w:rsidR="007830BF" w:rsidRDefault="00850136" w:rsidP="00850136">
      <w:pPr>
        <w:pStyle w:val="a3"/>
        <w:numPr>
          <w:ilvl w:val="0"/>
          <w:numId w:val="2"/>
        </w:numPr>
      </w:pPr>
      <w:r>
        <w:rPr>
          <w:color w:val="000000" w:themeColor="text1"/>
        </w:rPr>
        <w:t>Гарант – информационно-правовая система.</w:t>
      </w:r>
      <w:bookmarkEnd w:id="11"/>
    </w:p>
    <w:p w14:paraId="6D83B24D" w14:textId="77777777" w:rsidR="0075243F" w:rsidRPr="009226CB" w:rsidRDefault="0075243F" w:rsidP="0075243F">
      <w:pPr>
        <w:pStyle w:val="a3"/>
      </w:pPr>
    </w:p>
    <w:p w14:paraId="4B24DF2A" w14:textId="59ED4D92" w:rsidR="003C3814" w:rsidRPr="009226CB" w:rsidRDefault="00AE5B75" w:rsidP="007830BF">
      <w:pPr>
        <w:pStyle w:val="1"/>
      </w:pPr>
      <w:bookmarkStart w:id="13" w:name="_Toc127522446"/>
      <w:r w:rsidRPr="009226CB">
        <w:t>8. МАТЕРИАЛЬНО-ТЕХНИЧЕСКОЕ ОБЕСПЕЧЕНИЕ ДИСЦИПЛИНЫ (МОДУЛЯ)</w:t>
      </w:r>
      <w:bookmarkEnd w:id="13"/>
    </w:p>
    <w:p w14:paraId="7FC5B00E" w14:textId="461D2BEA" w:rsidR="007830BF" w:rsidRPr="009226CB" w:rsidRDefault="007830BF" w:rsidP="007830BF">
      <w:pPr>
        <w:jc w:val="right"/>
      </w:pPr>
      <w:r w:rsidRPr="009226CB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9226CB" w14:paraId="6A970517" w14:textId="77777777" w:rsidTr="00192F9E">
        <w:trPr>
          <w:trHeight w:val="20"/>
          <w:tblHeader/>
        </w:trPr>
        <w:tc>
          <w:tcPr>
            <w:tcW w:w="567" w:type="dxa"/>
          </w:tcPr>
          <w:p w14:paraId="628D1D3B" w14:textId="3C41705A" w:rsidR="00A8399D" w:rsidRPr="009226CB" w:rsidRDefault="00A8399D" w:rsidP="00192F9E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№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9226CB" w:rsidRDefault="00A8399D" w:rsidP="00A8399D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Наименование оборудованных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учебных</w:t>
            </w:r>
            <w:r w:rsidRPr="009226CB">
              <w:rPr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9226CB" w:rsidRDefault="00A8399D" w:rsidP="00A8399D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Перечень</w:t>
            </w:r>
            <w:r w:rsidRPr="009226C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специализированной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мебели,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технических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средств</w:t>
            </w:r>
            <w:r w:rsidRPr="009226C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C770A0" w:rsidRPr="009226CB" w14:paraId="3A600F27" w14:textId="77777777" w:rsidTr="00192F9E">
        <w:trPr>
          <w:trHeight w:val="20"/>
        </w:trPr>
        <w:tc>
          <w:tcPr>
            <w:tcW w:w="567" w:type="dxa"/>
          </w:tcPr>
          <w:p w14:paraId="3EAB3925" w14:textId="77777777" w:rsidR="00C770A0" w:rsidRPr="009226CB" w:rsidRDefault="00C770A0" w:rsidP="00192F9E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DA2AC59" w14:textId="37E9B8BB" w:rsidR="00C770A0" w:rsidRPr="00334B52" w:rsidRDefault="00DA6613" w:rsidP="00C770A0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DA6613">
              <w:rPr>
                <w:rFonts w:cs="Times New Roman"/>
                <w:sz w:val="24"/>
                <w:szCs w:val="24"/>
              </w:rPr>
              <w:t>Учебная аудитория № 401</w:t>
            </w:r>
          </w:p>
        </w:tc>
        <w:tc>
          <w:tcPr>
            <w:tcW w:w="5245" w:type="dxa"/>
          </w:tcPr>
          <w:p w14:paraId="11684118" w14:textId="77777777" w:rsidR="00C770A0" w:rsidRPr="001A5C5B" w:rsidRDefault="00C770A0" w:rsidP="00C770A0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A5C5B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1E726E1E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6F732DE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74672A70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двухместный для обучающихся – 4 шт.</w:t>
            </w:r>
          </w:p>
          <w:p w14:paraId="34D408F1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8 шт.</w:t>
            </w:r>
          </w:p>
          <w:p w14:paraId="4567E1F0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3D538C9A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945D6AC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Моноблок HP – 1 шт.  </w:t>
            </w:r>
          </w:p>
          <w:p w14:paraId="17495F73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74DF85E2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3E201767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Носилки санитарные – 1 шт.</w:t>
            </w:r>
          </w:p>
          <w:p w14:paraId="702E9E43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защитный комплект – 1 шт.</w:t>
            </w:r>
          </w:p>
          <w:p w14:paraId="477A53FF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противогаз – 1 шт.</w:t>
            </w:r>
          </w:p>
          <w:p w14:paraId="3AF52797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Респиратор – 1 шт.</w:t>
            </w:r>
          </w:p>
          <w:p w14:paraId="69FCB068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Индивидуальный противохимический пакет – 1 шт.</w:t>
            </w:r>
          </w:p>
          <w:p w14:paraId="1E087CD8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Индивидуальные перевязочные пакеты – 1 шт.</w:t>
            </w:r>
          </w:p>
          <w:p w14:paraId="46AA35FF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Ватно-марлевая повязка, бинты</w:t>
            </w:r>
          </w:p>
          <w:p w14:paraId="0AE65513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Жгут кровоостанавливающий – 1 шт.</w:t>
            </w:r>
          </w:p>
          <w:p w14:paraId="415A80C9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Аптечка индивидуальная – 1 шт.</w:t>
            </w:r>
          </w:p>
          <w:p w14:paraId="480B726A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Ножницы для перевязочного материала прямые – 1 шт.</w:t>
            </w:r>
          </w:p>
          <w:p w14:paraId="7A312CB6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Шприц-тюбики одноразового пользования (без наполнителя)</w:t>
            </w:r>
          </w:p>
          <w:p w14:paraId="4B8D4B03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Шинный материал (металлические, Дитерихса)</w:t>
            </w:r>
          </w:p>
          <w:p w14:paraId="0683868A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Огнетушители порошковые, пенные, углекислотные (учебные)</w:t>
            </w:r>
          </w:p>
          <w:p w14:paraId="7ECD0471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Рентгенметр – 1 шт.</w:t>
            </w:r>
          </w:p>
          <w:p w14:paraId="1A30589E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Манекен-тренажер аккредитационный ВОЛОДЯ, женский/мужской, для обучения навыкам СЛР с возможностью регистрации результатов и их распечатки (модификация №8) – 1 шт.</w:t>
            </w:r>
          </w:p>
          <w:p w14:paraId="74BAB935" w14:textId="4BC458B9" w:rsidR="00C770A0" w:rsidRPr="00334B52" w:rsidRDefault="00192F9E" w:rsidP="00192F9E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Тренажер-симулятор автоматического наружного дефибриллятора AND125 – 1 шт.</w:t>
            </w:r>
          </w:p>
        </w:tc>
      </w:tr>
      <w:tr w:rsidR="00C770A0" w:rsidRPr="009226CB" w14:paraId="2F29869E" w14:textId="77777777" w:rsidTr="00192F9E">
        <w:trPr>
          <w:trHeight w:val="20"/>
        </w:trPr>
        <w:tc>
          <w:tcPr>
            <w:tcW w:w="567" w:type="dxa"/>
          </w:tcPr>
          <w:p w14:paraId="310266DC" w14:textId="671E3263" w:rsidR="00C770A0" w:rsidRPr="00334B52" w:rsidRDefault="00C770A0" w:rsidP="00192F9E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14:paraId="4430D9D7" w14:textId="594D32DF" w:rsidR="00C770A0" w:rsidRPr="00334B52" w:rsidRDefault="00192F9E" w:rsidP="00C770A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92F9E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109EC10B" w14:textId="77777777" w:rsidR="00C770A0" w:rsidRPr="001A5C5B" w:rsidRDefault="00C770A0" w:rsidP="00C770A0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A5C5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146BEF1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217ECD4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AE57395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5F8FEA8D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2F2611BE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62837CCA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69573842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521624E0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36918A9B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087F1F00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0FD4E971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Носилки санитарные – 1 шт.</w:t>
            </w:r>
          </w:p>
          <w:p w14:paraId="760C4E7E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защитный комплект – 1 шт.</w:t>
            </w:r>
          </w:p>
          <w:p w14:paraId="512C2BB0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противогаз – 1 шт.</w:t>
            </w:r>
          </w:p>
          <w:p w14:paraId="2694D8C7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Респиратор – 1 шт.</w:t>
            </w:r>
          </w:p>
          <w:p w14:paraId="374D1BF7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Индивидуальный противохимический пакет – 1 шт.</w:t>
            </w:r>
          </w:p>
          <w:p w14:paraId="2436AC1F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Индивидуальные перевязочные пакеты – 1 шт.</w:t>
            </w:r>
          </w:p>
          <w:p w14:paraId="6075EF7C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Ватно-марлевая повязка, бинты</w:t>
            </w:r>
          </w:p>
          <w:p w14:paraId="27715A2A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Жгут кровоостанавливающий – 1 шт.</w:t>
            </w:r>
          </w:p>
          <w:p w14:paraId="429CC93C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Аптечка индивидуальная – 1 шт.</w:t>
            </w:r>
          </w:p>
          <w:p w14:paraId="13E0E3AF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Ножницы для перевязочного материала прямые – 1 шт.</w:t>
            </w:r>
          </w:p>
          <w:p w14:paraId="358B5EBB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Шприц-тюбики одноразового пользования (без наполнителя)</w:t>
            </w:r>
          </w:p>
          <w:p w14:paraId="3EBE0194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Шинный материал (металлические, Дитерихса)</w:t>
            </w:r>
          </w:p>
          <w:p w14:paraId="1A4F55D9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Огнетушители порошковые, пенные, углекислотные (учебные)</w:t>
            </w:r>
          </w:p>
          <w:p w14:paraId="709D1974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Рентгенметр – 1 шт.</w:t>
            </w:r>
          </w:p>
          <w:p w14:paraId="55E67D1D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Манекен-тренажер аккредитационный ВОЛОДЯ, женский/мужской, для обучения навыкам СЛР с возможностью регистрации результатов и их распечатки (модификация №8) – 1 шт.</w:t>
            </w:r>
          </w:p>
          <w:p w14:paraId="3DA51529" w14:textId="77777777" w:rsidR="00C770A0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Тренажер-симулятор автоматического наружного дефибриллятора AND125 – 1 шт.</w:t>
            </w:r>
          </w:p>
          <w:p w14:paraId="2121F7BB" w14:textId="3ABF8DA1" w:rsidR="00192F9E" w:rsidRPr="00334B52" w:rsidRDefault="00192F9E" w:rsidP="00192F9E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C770A0" w:rsidRPr="009226CB" w14:paraId="68E8336A" w14:textId="77777777" w:rsidTr="00192F9E">
        <w:trPr>
          <w:trHeight w:val="20"/>
        </w:trPr>
        <w:tc>
          <w:tcPr>
            <w:tcW w:w="567" w:type="dxa"/>
          </w:tcPr>
          <w:p w14:paraId="12323066" w14:textId="12849982" w:rsidR="00C770A0" w:rsidRPr="00334B52" w:rsidRDefault="00C770A0" w:rsidP="00192F9E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544" w:type="dxa"/>
          </w:tcPr>
          <w:p w14:paraId="2A777BBE" w14:textId="4A68377A" w:rsidR="00C770A0" w:rsidRPr="00F07883" w:rsidRDefault="00192F9E" w:rsidP="00C770A0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92F9E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11F4F7ED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7DD7F6C4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122BBD5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0C8CB352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0CC81B92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73D66E27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044CBE44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0F2BDFFE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213CC9F9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341D1FDD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5C5C22EC" w14:textId="77777777" w:rsidR="00192F9E" w:rsidRPr="00192F9E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2885DD4A" w14:textId="77777777" w:rsidR="00C770A0" w:rsidRDefault="00192F9E" w:rsidP="00192F9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C072375" w14:textId="5161B9AD" w:rsidR="00192F9E" w:rsidRPr="00334B52" w:rsidRDefault="00192F9E" w:rsidP="00192F9E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9226CB" w:rsidRDefault="003C3814" w:rsidP="00071647"/>
    <w:p w14:paraId="441E68B3" w14:textId="0F15A677" w:rsidR="00A8399D" w:rsidRPr="009226CB" w:rsidRDefault="00A8399D" w:rsidP="00A8399D">
      <w:pPr>
        <w:ind w:firstLine="708"/>
      </w:pPr>
      <w:r w:rsidRPr="009226CB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731D4D8A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4634949A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6A35C051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2B1FE49B" w14:textId="77777777" w:rsidR="00D22100" w:rsidRPr="009E4D76" w:rsidRDefault="00D22100" w:rsidP="00D22100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0191C77C" w14:textId="77777777" w:rsidR="00D22100" w:rsidRDefault="00D22100" w:rsidP="00D22100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509E83DD" w14:textId="77777777" w:rsidR="00D22100" w:rsidRDefault="00D22100" w:rsidP="00D22100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C358861" w14:textId="77777777" w:rsidR="00D22100" w:rsidRPr="00D24AFE" w:rsidRDefault="00D22100" w:rsidP="00D22100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04E60134" w14:textId="5CBDE766" w:rsidR="00A8399D" w:rsidRPr="00D22100" w:rsidRDefault="00D22100" w:rsidP="00D22100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2742A757" w14:textId="77777777" w:rsidR="00354EBC" w:rsidRPr="00354EBC" w:rsidRDefault="00354EBC" w:rsidP="00354EBC">
      <w:pPr>
        <w:rPr>
          <w:lang w:val="en-US"/>
        </w:rPr>
      </w:pPr>
    </w:p>
    <w:p w14:paraId="60921C68" w14:textId="358CE9D9" w:rsidR="003C3814" w:rsidRPr="009226CB" w:rsidRDefault="00AE5B75" w:rsidP="007830BF">
      <w:pPr>
        <w:pStyle w:val="1"/>
      </w:pPr>
      <w:bookmarkStart w:id="14" w:name="_Toc127522447"/>
      <w:r w:rsidRPr="009226CB">
        <w:t>9. МЕТОДИЧЕСКИЕ УКАЗАНИЯ ДЛЯ ОБУЧАЮЩИХСЯ ПО ИЗУЧЕНИЮ ДИСЦИПЛИНЫ (МОДУЛЯ)</w:t>
      </w:r>
      <w:bookmarkEnd w:id="14"/>
    </w:p>
    <w:p w14:paraId="4AC75F03" w14:textId="77777777" w:rsidR="00A8399D" w:rsidRPr="009226CB" w:rsidRDefault="00A8399D" w:rsidP="00A8399D">
      <w:pPr>
        <w:ind w:firstLine="708"/>
      </w:pPr>
      <w:r w:rsidRPr="009226CB">
        <w:t>Преподавание</w:t>
      </w:r>
      <w:r w:rsidRPr="009226CB">
        <w:rPr>
          <w:spacing w:val="1"/>
        </w:rPr>
        <w:t xml:space="preserve"> </w:t>
      </w:r>
      <w:r w:rsidRPr="009226CB">
        <w:t>дисциплины</w:t>
      </w:r>
      <w:r w:rsidRPr="009226CB">
        <w:rPr>
          <w:spacing w:val="1"/>
        </w:rPr>
        <w:t xml:space="preserve"> </w:t>
      </w:r>
      <w:r w:rsidRPr="009226CB">
        <w:t>(модуля)</w:t>
      </w:r>
      <w:r w:rsidRPr="009226CB">
        <w:rPr>
          <w:spacing w:val="1"/>
        </w:rPr>
        <w:t xml:space="preserve"> </w:t>
      </w:r>
      <w:r w:rsidRPr="009226CB">
        <w:t>осуществляется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соответствии</w:t>
      </w:r>
      <w:r w:rsidRPr="009226CB">
        <w:rPr>
          <w:spacing w:val="6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Федеральным</w:t>
      </w:r>
      <w:r w:rsidRPr="009226CB">
        <w:rPr>
          <w:spacing w:val="-3"/>
        </w:rPr>
        <w:t xml:space="preserve"> </w:t>
      </w:r>
      <w:r w:rsidRPr="009226CB">
        <w:t>государственным</w:t>
      </w:r>
      <w:r w:rsidRPr="009226CB">
        <w:rPr>
          <w:spacing w:val="-3"/>
        </w:rPr>
        <w:t xml:space="preserve"> </w:t>
      </w:r>
      <w:r w:rsidRPr="009226CB">
        <w:t>образовательным</w:t>
      </w:r>
      <w:r w:rsidRPr="009226CB">
        <w:rPr>
          <w:spacing w:val="1"/>
        </w:rPr>
        <w:t xml:space="preserve"> </w:t>
      </w:r>
      <w:r w:rsidRPr="009226CB">
        <w:t>стандартом</w:t>
      </w:r>
      <w:r w:rsidRPr="009226CB">
        <w:rPr>
          <w:spacing w:val="-3"/>
        </w:rPr>
        <w:t xml:space="preserve"> </w:t>
      </w:r>
      <w:r w:rsidRPr="009226CB">
        <w:t>высшего</w:t>
      </w:r>
      <w:r w:rsidRPr="009226CB">
        <w:rPr>
          <w:spacing w:val="-4"/>
        </w:rPr>
        <w:t xml:space="preserve"> </w:t>
      </w:r>
      <w:r w:rsidRPr="009226CB">
        <w:t>образования.</w:t>
      </w:r>
    </w:p>
    <w:p w14:paraId="5D94DD57" w14:textId="77777777" w:rsidR="00A8399D" w:rsidRPr="009226CB" w:rsidRDefault="00A8399D" w:rsidP="00A8399D">
      <w:pPr>
        <w:ind w:firstLine="708"/>
      </w:pPr>
      <w:r w:rsidRPr="009226CB">
        <w:t>Основными</w:t>
      </w:r>
      <w:r w:rsidRPr="009226CB">
        <w:rPr>
          <w:spacing w:val="1"/>
        </w:rPr>
        <w:t xml:space="preserve"> </w:t>
      </w:r>
      <w:r w:rsidRPr="009226CB">
        <w:t>формами</w:t>
      </w:r>
      <w:r w:rsidRPr="009226CB">
        <w:rPr>
          <w:spacing w:val="1"/>
        </w:rPr>
        <w:t xml:space="preserve"> </w:t>
      </w:r>
      <w:r w:rsidRPr="009226CB">
        <w:t>получения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закрепления</w:t>
      </w:r>
      <w:r w:rsidRPr="009226CB">
        <w:rPr>
          <w:spacing w:val="1"/>
        </w:rPr>
        <w:t xml:space="preserve"> </w:t>
      </w:r>
      <w:r w:rsidRPr="009226CB">
        <w:t>знаний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данной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1"/>
        </w:rPr>
        <w:t xml:space="preserve"> </w:t>
      </w:r>
      <w:r w:rsidRPr="009226CB">
        <w:t xml:space="preserve">(модулю) являются занятия лекционного и семинарского типа, </w:t>
      </w:r>
      <w:r w:rsidRPr="009226CB">
        <w:lastRenderedPageBreak/>
        <w:t>самостоятельная работа</w:t>
      </w:r>
      <w:r w:rsidRPr="009226CB">
        <w:rPr>
          <w:spacing w:val="1"/>
        </w:rPr>
        <w:t xml:space="preserve"> </w:t>
      </w:r>
      <w:r w:rsidRPr="009226CB">
        <w:t>обучающегося,</w:t>
      </w:r>
      <w:r w:rsidRPr="009226CB">
        <w:rPr>
          <w:spacing w:val="-4"/>
        </w:rPr>
        <w:t xml:space="preserve"> </w:t>
      </w:r>
      <w:r w:rsidRPr="009226CB">
        <w:t>в</w:t>
      </w:r>
      <w:r w:rsidRPr="009226CB">
        <w:rPr>
          <w:spacing w:val="-3"/>
        </w:rPr>
        <w:t xml:space="preserve"> </w:t>
      </w:r>
      <w:r w:rsidRPr="009226CB">
        <w:t>том</w:t>
      </w:r>
      <w:r w:rsidRPr="009226CB">
        <w:rPr>
          <w:spacing w:val="1"/>
        </w:rPr>
        <w:t xml:space="preserve"> </w:t>
      </w:r>
      <w:r w:rsidRPr="009226CB">
        <w:t>числе</w:t>
      </w:r>
      <w:r w:rsidRPr="009226CB">
        <w:rPr>
          <w:spacing w:val="-2"/>
        </w:rPr>
        <w:t xml:space="preserve"> </w:t>
      </w:r>
      <w:r w:rsidRPr="009226CB">
        <w:t>под</w:t>
      </w:r>
      <w:r w:rsidRPr="009226CB">
        <w:rPr>
          <w:spacing w:val="-2"/>
        </w:rPr>
        <w:t xml:space="preserve"> </w:t>
      </w:r>
      <w:r w:rsidRPr="009226CB">
        <w:t>руководством</w:t>
      </w:r>
      <w:r w:rsidRPr="009226CB">
        <w:rPr>
          <w:spacing w:val="-8"/>
        </w:rPr>
        <w:t xml:space="preserve"> </w:t>
      </w:r>
      <w:r w:rsidRPr="009226CB">
        <w:t>преподавателя,</w:t>
      </w:r>
      <w:r w:rsidRPr="009226CB">
        <w:rPr>
          <w:spacing w:val="-4"/>
        </w:rPr>
        <w:t xml:space="preserve"> </w:t>
      </w:r>
      <w:r w:rsidRPr="009226CB">
        <w:t>прохождение</w:t>
      </w:r>
      <w:r w:rsidRPr="009226CB">
        <w:rPr>
          <w:spacing w:val="-1"/>
        </w:rPr>
        <w:t xml:space="preserve"> </w:t>
      </w:r>
      <w:r w:rsidRPr="009226CB">
        <w:t>контроля.</w:t>
      </w:r>
    </w:p>
    <w:p w14:paraId="70B0E0A7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t>Учебный материал по дисциплине (модулю) разделен на пять разделов:</w:t>
      </w:r>
      <w:r w:rsidRPr="009226CB">
        <w:rPr>
          <w:spacing w:val="1"/>
        </w:rPr>
        <w:t xml:space="preserve"> </w:t>
      </w: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1.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Клиническая смерть (остановка сердца, остановка дыхания).</w:t>
      </w:r>
    </w:p>
    <w:p w14:paraId="4CA751BD" w14:textId="77777777" w:rsidR="0047220B" w:rsidRPr="009226CB" w:rsidRDefault="0047220B" w:rsidP="0047220B">
      <w:pPr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 xml:space="preserve">Раздел 2. </w:t>
      </w:r>
      <w:r w:rsidRPr="009226CB">
        <w:rPr>
          <w:bCs/>
        </w:rPr>
        <w:t>Острый коронарный синдром. Кардиогенный шок. Отек легких.</w:t>
      </w:r>
    </w:p>
    <w:p w14:paraId="49F7AF3A" w14:textId="77777777" w:rsidR="0047220B" w:rsidRPr="009226CB" w:rsidRDefault="0047220B" w:rsidP="0047220B">
      <w:pPr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3.</w:t>
      </w:r>
      <w:r w:rsidRPr="009226CB">
        <w:rPr>
          <w:rFonts w:cs="Times New Roman"/>
          <w:bCs/>
          <w:spacing w:val="5"/>
          <w:szCs w:val="28"/>
        </w:rPr>
        <w:t xml:space="preserve"> </w:t>
      </w:r>
      <w:r w:rsidRPr="009226CB">
        <w:rPr>
          <w:bCs/>
        </w:rPr>
        <w:t>Анафилактический шок. Желудочно-кишечное кровотечение. Бронхообструктивный синдром на фоне бронхиальной астмы. Тромбоэмболия легочной артерии.</w:t>
      </w:r>
    </w:p>
    <w:p w14:paraId="3E0A2FAB" w14:textId="77777777" w:rsidR="0047220B" w:rsidRPr="009226CB" w:rsidRDefault="0047220B" w:rsidP="0047220B">
      <w:pPr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4.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Спонтанный пневмоторакс (обструктивный шок). Гипогликемия. Гипергликемия</w:t>
      </w:r>
    </w:p>
    <w:p w14:paraId="27D386AB" w14:textId="77777777" w:rsidR="0047220B" w:rsidRPr="009226CB" w:rsidRDefault="0047220B" w:rsidP="0047220B">
      <w:pPr>
        <w:rPr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bCs/>
          <w:szCs w:val="28"/>
        </w:rPr>
        <w:t>5</w:t>
      </w:r>
      <w:r w:rsidRPr="009226CB">
        <w:rPr>
          <w:rFonts w:cs="Times New Roman"/>
          <w:bCs/>
          <w:szCs w:val="28"/>
        </w:rPr>
        <w:t>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Острое нарушение мозгового кровообращения</w:t>
      </w:r>
    </w:p>
    <w:p w14:paraId="2A180498" w14:textId="77777777" w:rsidR="00A8399D" w:rsidRPr="009226CB" w:rsidRDefault="00A8399D" w:rsidP="00A8399D">
      <w:pPr>
        <w:ind w:firstLine="708"/>
      </w:pPr>
      <w:r w:rsidRPr="009226CB">
        <w:t>Изучение</w:t>
      </w:r>
      <w:r w:rsidRPr="009226CB">
        <w:rPr>
          <w:spacing w:val="1"/>
        </w:rPr>
        <w:t xml:space="preserve"> </w:t>
      </w:r>
      <w:r w:rsidRPr="009226CB">
        <w:t>дисциплины</w:t>
      </w:r>
      <w:r w:rsidRPr="009226CB">
        <w:rPr>
          <w:spacing w:val="1"/>
        </w:rPr>
        <w:t xml:space="preserve"> </w:t>
      </w:r>
      <w:r w:rsidRPr="009226CB">
        <w:t>(модуля)</w:t>
      </w:r>
      <w:r w:rsidRPr="009226CB">
        <w:rPr>
          <w:spacing w:val="1"/>
        </w:rPr>
        <w:t xml:space="preserve"> </w:t>
      </w:r>
      <w:r w:rsidRPr="009226CB">
        <w:t>согласно</w:t>
      </w:r>
      <w:r w:rsidRPr="009226CB">
        <w:rPr>
          <w:spacing w:val="1"/>
        </w:rPr>
        <w:t xml:space="preserve"> </w:t>
      </w:r>
      <w:r w:rsidRPr="009226CB">
        <w:t>учебному</w:t>
      </w:r>
      <w:r w:rsidRPr="009226CB">
        <w:rPr>
          <w:spacing w:val="1"/>
        </w:rPr>
        <w:t xml:space="preserve"> </w:t>
      </w:r>
      <w:r w:rsidRPr="009226CB">
        <w:t>плану</w:t>
      </w:r>
      <w:r w:rsidRPr="009226CB">
        <w:rPr>
          <w:spacing w:val="1"/>
        </w:rPr>
        <w:t xml:space="preserve"> </w:t>
      </w:r>
      <w:r w:rsidRPr="009226CB">
        <w:t>предполагает</w:t>
      </w:r>
      <w:r w:rsidRPr="009226CB">
        <w:rPr>
          <w:spacing w:val="1"/>
        </w:rPr>
        <w:t xml:space="preserve"> </w:t>
      </w:r>
      <w:r w:rsidRPr="009226CB">
        <w:t>самостоятельную</w:t>
      </w:r>
      <w:r w:rsidRPr="009226CB">
        <w:rPr>
          <w:spacing w:val="1"/>
        </w:rPr>
        <w:t xml:space="preserve"> </w:t>
      </w:r>
      <w:r w:rsidRPr="009226CB">
        <w:t>работу</w:t>
      </w:r>
      <w:r w:rsidRPr="009226CB">
        <w:rPr>
          <w:spacing w:val="1"/>
        </w:rPr>
        <w:t xml:space="preserve"> </w:t>
      </w:r>
      <w:r w:rsidRPr="009226CB">
        <w:t>обучающихся.</w:t>
      </w:r>
      <w:r w:rsidRPr="009226CB">
        <w:rPr>
          <w:spacing w:val="1"/>
        </w:rPr>
        <w:t xml:space="preserve"> </w:t>
      </w:r>
      <w:r w:rsidRPr="009226CB">
        <w:t>Самостоятельная</w:t>
      </w:r>
      <w:r w:rsidRPr="009226CB">
        <w:rPr>
          <w:spacing w:val="1"/>
        </w:rPr>
        <w:t xml:space="preserve"> </w:t>
      </w:r>
      <w:r w:rsidRPr="009226CB">
        <w:t>работа</w:t>
      </w:r>
      <w:r w:rsidRPr="009226CB">
        <w:rPr>
          <w:spacing w:val="1"/>
        </w:rPr>
        <w:t xml:space="preserve"> </w:t>
      </w:r>
      <w:r w:rsidRPr="009226CB">
        <w:t>включает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себя</w:t>
      </w:r>
      <w:r w:rsidRPr="009226CB">
        <w:rPr>
          <w:spacing w:val="1"/>
        </w:rPr>
        <w:t xml:space="preserve"> </w:t>
      </w:r>
      <w:r w:rsidRPr="009226CB">
        <w:t>изучение</w:t>
      </w:r>
      <w:r w:rsidRPr="009226CB">
        <w:rPr>
          <w:spacing w:val="1"/>
        </w:rPr>
        <w:t xml:space="preserve"> </w:t>
      </w:r>
      <w:r w:rsidRPr="009226CB">
        <w:t>учебной,</w:t>
      </w:r>
      <w:r w:rsidRPr="009226CB">
        <w:rPr>
          <w:spacing w:val="1"/>
        </w:rPr>
        <w:t xml:space="preserve"> </w:t>
      </w:r>
      <w:r w:rsidRPr="009226CB">
        <w:t>учебно-методической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специальной</w:t>
      </w:r>
      <w:r w:rsidRPr="009226CB">
        <w:rPr>
          <w:spacing w:val="1"/>
        </w:rPr>
        <w:t xml:space="preserve"> </w:t>
      </w:r>
      <w:r w:rsidRPr="009226CB">
        <w:t>литературы,</w:t>
      </w:r>
      <w:r w:rsidRPr="009226CB">
        <w:rPr>
          <w:spacing w:val="1"/>
        </w:rPr>
        <w:t xml:space="preserve"> </w:t>
      </w:r>
      <w:r w:rsidRPr="009226CB">
        <w:t>её</w:t>
      </w:r>
      <w:r w:rsidRPr="009226CB">
        <w:rPr>
          <w:spacing w:val="1"/>
        </w:rPr>
        <w:t xml:space="preserve"> </w:t>
      </w:r>
      <w:r w:rsidRPr="009226CB">
        <w:t>конспектирование,</w:t>
      </w:r>
      <w:r w:rsidRPr="009226CB">
        <w:rPr>
          <w:spacing w:val="1"/>
        </w:rPr>
        <w:t xml:space="preserve"> </w:t>
      </w:r>
      <w:r w:rsidRPr="009226CB">
        <w:t>подготовку</w:t>
      </w:r>
      <w:r w:rsidRPr="009226CB">
        <w:rPr>
          <w:spacing w:val="1"/>
        </w:rPr>
        <w:t xml:space="preserve"> </w:t>
      </w:r>
      <w:r w:rsidRPr="009226CB">
        <w:t>к</w:t>
      </w:r>
      <w:r w:rsidRPr="009226CB">
        <w:rPr>
          <w:spacing w:val="1"/>
        </w:rPr>
        <w:t xml:space="preserve"> </w:t>
      </w:r>
      <w:r w:rsidRPr="009226CB">
        <w:t>семинарам</w:t>
      </w:r>
      <w:r w:rsidRPr="009226CB">
        <w:rPr>
          <w:spacing w:val="1"/>
        </w:rPr>
        <w:t xml:space="preserve"> </w:t>
      </w:r>
      <w:r w:rsidRPr="009226CB">
        <w:t>(практическим</w:t>
      </w:r>
      <w:r w:rsidRPr="009226CB">
        <w:rPr>
          <w:spacing w:val="1"/>
        </w:rPr>
        <w:t xml:space="preserve"> </w:t>
      </w:r>
      <w:r w:rsidRPr="009226CB">
        <w:t>занятиям),</w:t>
      </w:r>
      <w:r w:rsidRPr="009226CB">
        <w:rPr>
          <w:spacing w:val="1"/>
        </w:rPr>
        <w:t xml:space="preserve"> </w:t>
      </w:r>
      <w:r w:rsidRPr="009226CB">
        <w:t>текущему</w:t>
      </w:r>
      <w:r w:rsidRPr="009226CB">
        <w:rPr>
          <w:spacing w:val="1"/>
        </w:rPr>
        <w:t xml:space="preserve"> </w:t>
      </w:r>
      <w:r w:rsidRPr="009226CB">
        <w:t>контролю успеваемости и</w:t>
      </w:r>
      <w:r w:rsidRPr="009226CB">
        <w:rPr>
          <w:spacing w:val="3"/>
        </w:rPr>
        <w:t xml:space="preserve"> </w:t>
      </w:r>
      <w:r w:rsidRPr="009226CB">
        <w:t>промежуточной</w:t>
      </w:r>
      <w:r w:rsidRPr="009226CB">
        <w:rPr>
          <w:spacing w:val="-3"/>
        </w:rPr>
        <w:t xml:space="preserve"> </w:t>
      </w:r>
      <w:r w:rsidRPr="009226CB">
        <w:t>аттестации</w:t>
      </w:r>
      <w:r w:rsidRPr="009226CB">
        <w:rPr>
          <w:spacing w:val="2"/>
        </w:rPr>
        <w:t xml:space="preserve"> </w:t>
      </w:r>
      <w:r w:rsidRPr="009226CB">
        <w:t>(зачету).</w:t>
      </w:r>
    </w:p>
    <w:p w14:paraId="0144A273" w14:textId="77777777" w:rsidR="00AF494D" w:rsidRPr="00CF60E3" w:rsidRDefault="00AF494D" w:rsidP="00AF494D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118B6AC" w14:textId="77777777" w:rsidR="00AF494D" w:rsidRPr="00CF60E3" w:rsidRDefault="00AF494D" w:rsidP="00AF494D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C24B45B" w:rsidR="003C3814" w:rsidRPr="009226CB" w:rsidRDefault="00AF494D" w:rsidP="00AF494D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719DB91B" w14:textId="77777777" w:rsidR="003C3814" w:rsidRPr="009226CB" w:rsidRDefault="003C3814" w:rsidP="00071647"/>
    <w:p w14:paraId="6058ACED" w14:textId="2182AC0E" w:rsidR="003C3814" w:rsidRPr="009226CB" w:rsidRDefault="00AE5B75" w:rsidP="007830BF">
      <w:pPr>
        <w:pStyle w:val="1"/>
      </w:pPr>
      <w:bookmarkStart w:id="15" w:name="_Toc127522448"/>
      <w:r w:rsidRPr="009226CB">
        <w:t>10. МЕТОДИЧЕСКИЕ РЕКОМЕНДАЦИИ ПРЕПОДАВАТЕЛЮ ПО ОРГАНИЗАЦИИ УЧЕБНОГО ПРОЦЕССА ПО ДИСЦИПЛИНЕ (МОДУЛЮ)</w:t>
      </w:r>
      <w:bookmarkEnd w:id="15"/>
    </w:p>
    <w:p w14:paraId="1C850E1D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Преподавание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осуществляется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соответствии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Федеральными государственными образовательными стандартами высшего образования,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5"/>
          <w:szCs w:val="28"/>
        </w:rPr>
        <w:t xml:space="preserve"> </w:t>
      </w:r>
      <w:r w:rsidRPr="009226CB">
        <w:rPr>
          <w:szCs w:val="28"/>
        </w:rPr>
        <w:t>учетом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компетентностного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подхода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обучению.</w:t>
      </w:r>
    </w:p>
    <w:p w14:paraId="377B3EC9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изучении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рекомендуется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использовать</w:t>
      </w:r>
      <w:r w:rsidRPr="009226CB">
        <w:rPr>
          <w:spacing w:val="60"/>
          <w:szCs w:val="28"/>
        </w:rPr>
        <w:t xml:space="preserve"> </w:t>
      </w:r>
      <w:r w:rsidRPr="009226CB">
        <w:rPr>
          <w:szCs w:val="28"/>
        </w:rPr>
        <w:t>следующий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набор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средств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способов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обучения:</w:t>
      </w:r>
    </w:p>
    <w:p w14:paraId="0E246D1B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рекомендуемую</w:t>
      </w:r>
      <w:r w:rsidRPr="009226CB">
        <w:rPr>
          <w:spacing w:val="-5"/>
          <w:szCs w:val="28"/>
        </w:rPr>
        <w:t xml:space="preserve"> </w:t>
      </w:r>
      <w:r w:rsidRPr="009226CB">
        <w:rPr>
          <w:szCs w:val="28"/>
        </w:rPr>
        <w:t>основную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дополнительную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литературу;</w:t>
      </w:r>
    </w:p>
    <w:p w14:paraId="267A4E3F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задания для подготовки к семинарам (практическим занятиям) – вопросы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обсуждения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др.;</w:t>
      </w:r>
    </w:p>
    <w:p w14:paraId="3D188B86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задания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текущего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контроля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успеваемости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(задания</w:t>
      </w:r>
      <w:r w:rsidRPr="009226CB">
        <w:rPr>
          <w:spacing w:val="6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самостоятельной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работы</w:t>
      </w:r>
      <w:r w:rsidRPr="009226CB">
        <w:rPr>
          <w:spacing w:val="-5"/>
          <w:szCs w:val="28"/>
        </w:rPr>
        <w:t xml:space="preserve"> </w:t>
      </w:r>
      <w:r w:rsidRPr="009226CB">
        <w:rPr>
          <w:szCs w:val="28"/>
        </w:rPr>
        <w:t>обучающихся);</w:t>
      </w:r>
    </w:p>
    <w:p w14:paraId="1EECD0CF" w14:textId="409E93DC" w:rsidR="003C3814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вопросы и задания для подготовки к промежуточной аттестации по итогам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позволяющие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оценить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знания,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умения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уровень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приобретенных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компетенций.</w:t>
      </w:r>
    </w:p>
    <w:p w14:paraId="37937CE4" w14:textId="2BDD39BE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При проведении занятий лекционного и семинарского типа необходимо</w:t>
      </w:r>
      <w:r w:rsidRPr="009226CB">
        <w:rPr>
          <w:spacing w:val="48"/>
          <w:szCs w:val="28"/>
        </w:rPr>
        <w:t xml:space="preserve"> </w:t>
      </w:r>
      <w:r w:rsidRPr="009226CB">
        <w:rPr>
          <w:szCs w:val="28"/>
        </w:rPr>
        <w:t>строго</w:t>
      </w:r>
      <w:r w:rsidRPr="009226CB">
        <w:rPr>
          <w:spacing w:val="48"/>
          <w:szCs w:val="28"/>
        </w:rPr>
        <w:t xml:space="preserve"> </w:t>
      </w:r>
      <w:r w:rsidRPr="009226CB">
        <w:rPr>
          <w:szCs w:val="28"/>
        </w:rPr>
        <w:t>придерживаться</w:t>
      </w:r>
      <w:r w:rsidRPr="009226CB">
        <w:rPr>
          <w:spacing w:val="56"/>
          <w:szCs w:val="28"/>
        </w:rPr>
        <w:t xml:space="preserve"> </w:t>
      </w:r>
      <w:r w:rsidRPr="009226CB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 xml:space="preserve">уделить внимание </w:t>
      </w:r>
      <w:r w:rsidRPr="009226CB">
        <w:rPr>
          <w:szCs w:val="28"/>
        </w:rPr>
        <w:lastRenderedPageBreak/>
        <w:t>рассмотрению вопросов и заданий, включенных в оценочные задания,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 необходимости,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решить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аналогичные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задачи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объяснением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алгоритма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решения.</w:t>
      </w:r>
    </w:p>
    <w:p w14:paraId="7BC728D9" w14:textId="4FD682CE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Следует обратить внимание обучающихся на то, что для успешной подготовки к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текущему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контролю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успеваемости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промежуточной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аттестации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нужно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материалы</w:t>
      </w:r>
      <w:r w:rsidRPr="009226CB">
        <w:rPr>
          <w:spacing w:val="11"/>
          <w:szCs w:val="28"/>
        </w:rPr>
        <w:t xml:space="preserve"> </w:t>
      </w:r>
      <w:r w:rsidRPr="009226CB">
        <w:rPr>
          <w:szCs w:val="28"/>
        </w:rPr>
        <w:t>основной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дополнительной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литературы,</w:t>
      </w:r>
      <w:r w:rsidRPr="009226CB">
        <w:rPr>
          <w:spacing w:val="12"/>
          <w:szCs w:val="28"/>
        </w:rPr>
        <w:t xml:space="preserve"> </w:t>
      </w:r>
      <w:r w:rsidRPr="009226CB">
        <w:rPr>
          <w:szCs w:val="28"/>
        </w:rPr>
        <w:t>список</w:t>
      </w:r>
      <w:r w:rsidRPr="009226CB">
        <w:rPr>
          <w:spacing w:val="8"/>
          <w:szCs w:val="28"/>
        </w:rPr>
        <w:t xml:space="preserve"> </w:t>
      </w:r>
      <w:r w:rsidRPr="009226CB">
        <w:rPr>
          <w:szCs w:val="28"/>
        </w:rPr>
        <w:t>которых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приведен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12"/>
          <w:szCs w:val="28"/>
        </w:rPr>
        <w:t xml:space="preserve"> </w:t>
      </w:r>
      <w:r w:rsidRPr="009226CB">
        <w:rPr>
          <w:szCs w:val="28"/>
        </w:rPr>
        <w:t>разделе</w:t>
      </w:r>
      <w:r w:rsidRPr="009226CB">
        <w:rPr>
          <w:spacing w:val="-58"/>
          <w:szCs w:val="28"/>
        </w:rPr>
        <w:t xml:space="preserve"> </w:t>
      </w:r>
      <w:r w:rsidRPr="009226CB">
        <w:rPr>
          <w:szCs w:val="28"/>
        </w:rPr>
        <w:t>7 данной рабочей программы дисциплины (модуля) и иные источники, рекомендованные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51"/>
          <w:szCs w:val="28"/>
        </w:rPr>
        <w:t xml:space="preserve"> </w:t>
      </w:r>
      <w:r w:rsidRPr="009226CB">
        <w:rPr>
          <w:szCs w:val="28"/>
        </w:rPr>
        <w:t>подразделах</w:t>
      </w:r>
      <w:r w:rsidRPr="009226CB">
        <w:rPr>
          <w:spacing w:val="49"/>
          <w:szCs w:val="28"/>
        </w:rPr>
        <w:t xml:space="preserve"> </w:t>
      </w:r>
      <w:r w:rsidRPr="009226CB">
        <w:rPr>
          <w:szCs w:val="28"/>
        </w:rPr>
        <w:t>«Перечень</w:t>
      </w:r>
      <w:r w:rsidRPr="009226CB">
        <w:rPr>
          <w:spacing w:val="50"/>
          <w:szCs w:val="28"/>
        </w:rPr>
        <w:t xml:space="preserve"> </w:t>
      </w:r>
      <w:r w:rsidRPr="009226CB">
        <w:rPr>
          <w:szCs w:val="28"/>
        </w:rPr>
        <w:t>ресурсов</w:t>
      </w:r>
      <w:r w:rsidRPr="009226CB">
        <w:rPr>
          <w:spacing w:val="51"/>
          <w:szCs w:val="28"/>
        </w:rPr>
        <w:t xml:space="preserve"> </w:t>
      </w:r>
      <w:r w:rsidRPr="009226CB">
        <w:rPr>
          <w:szCs w:val="28"/>
        </w:rPr>
        <w:t>информационно-телекоммуникационной</w:t>
      </w:r>
      <w:r w:rsidRPr="009226CB">
        <w:rPr>
          <w:spacing w:val="50"/>
          <w:szCs w:val="28"/>
        </w:rPr>
        <w:t xml:space="preserve"> </w:t>
      </w:r>
      <w:r w:rsidRPr="009226CB">
        <w:rPr>
          <w:szCs w:val="28"/>
        </w:rPr>
        <w:t>сети</w:t>
      </w:r>
      <w:r w:rsidR="0082046C" w:rsidRPr="009226CB">
        <w:rPr>
          <w:szCs w:val="28"/>
        </w:rPr>
        <w:t xml:space="preserve"> </w:t>
      </w:r>
      <w:r w:rsidRPr="009226CB">
        <w:rPr>
          <w:szCs w:val="28"/>
        </w:rPr>
        <w:t>«Интернет» и «Перечень профессиональных баз данных и информационных справочных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систем»,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необходимых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изучения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(модуля).</w:t>
      </w:r>
    </w:p>
    <w:p w14:paraId="1E9B3790" w14:textId="102FCA0D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Текущий контроль успеваемости и промежуточная аттестация осуществляются 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 xml:space="preserve">соответствии с </w:t>
      </w:r>
      <w:r w:rsidR="004244B4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9226CB">
        <w:rPr>
          <w:szCs w:val="28"/>
        </w:rPr>
        <w:t>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устанавливающим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формы проведения промежуточной аттестации, ее периодичность и систему оценок, 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которыми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необходимо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ознакомить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обучающихся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на первом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занятии</w:t>
      </w:r>
      <w:r w:rsidR="0082046C" w:rsidRPr="009226CB">
        <w:rPr>
          <w:szCs w:val="28"/>
        </w:rPr>
        <w:t>.</w:t>
      </w:r>
    </w:p>
    <w:p w14:paraId="1A72B3EF" w14:textId="040B1F66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Инновационные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формы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учебных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занятий: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проведении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учебных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занятий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необходимо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обеспечить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развитие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обучающихся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навыков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командной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работы,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межличностной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коммуникации,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принятия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решений,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развитие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лидерских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качеств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основе инновационных (интерактивных) занятий: групповых дискуссий, ролевых игр,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тренингов,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анализа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ситуаций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имитационных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моделей,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преподавания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9226CB">
        <w:rPr>
          <w:szCs w:val="28"/>
        </w:rPr>
        <w:t xml:space="preserve">, </w:t>
      </w:r>
      <w:r w:rsidRPr="009226CB">
        <w:rPr>
          <w:szCs w:val="28"/>
        </w:rPr>
        <w:t>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том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числе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учетом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региональных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особенностей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профессиональной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деятельности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выпускников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потребностей работодателей)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т.п.</w:t>
      </w:r>
    </w:p>
    <w:p w14:paraId="7D62A833" w14:textId="4CDBAB3B" w:rsidR="00A8399D" w:rsidRPr="009226CB" w:rsidRDefault="00A8399D" w:rsidP="00A8399D"/>
    <w:p w14:paraId="2244D645" w14:textId="45DCD4C1" w:rsidR="00A8399D" w:rsidRPr="009226CB" w:rsidRDefault="00A8399D" w:rsidP="00A8399D"/>
    <w:p w14:paraId="43DAD917" w14:textId="77777777" w:rsidR="00A8399D" w:rsidRPr="009226CB" w:rsidRDefault="00A8399D" w:rsidP="00A8399D"/>
    <w:p w14:paraId="52A406A7" w14:textId="20C76522" w:rsidR="00C43108" w:rsidRPr="009226CB" w:rsidRDefault="003C3814" w:rsidP="00F36F89">
      <w:pPr>
        <w:pStyle w:val="1"/>
        <w:pageBreakBefore/>
        <w:jc w:val="right"/>
        <w:rPr>
          <w:b w:val="0"/>
          <w:bCs w:val="0"/>
        </w:rPr>
      </w:pPr>
      <w:bookmarkStart w:id="16" w:name="_Toc127522449"/>
      <w:r w:rsidRPr="009226CB">
        <w:rPr>
          <w:b w:val="0"/>
          <w:bCs w:val="0"/>
        </w:rPr>
        <w:lastRenderedPageBreak/>
        <w:t>Приложение 1</w:t>
      </w:r>
      <w:bookmarkStart w:id="17" w:name="_Toc127522450"/>
      <w:bookmarkEnd w:id="16"/>
      <w:r w:rsidR="00F36F89">
        <w:rPr>
          <w:b w:val="0"/>
          <w:bCs w:val="0"/>
        </w:rPr>
        <w:br/>
      </w:r>
      <w:r w:rsidR="00C43108" w:rsidRPr="009226CB">
        <w:rPr>
          <w:b w:val="0"/>
          <w:bCs w:val="0"/>
        </w:rPr>
        <w:t>к рабочей программе по дисциплине (модулю)</w:t>
      </w:r>
      <w:bookmarkEnd w:id="17"/>
    </w:p>
    <w:p w14:paraId="782798E6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1FF350FF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ОЦЕНОЧНЫЕ СРЕДС</w:t>
      </w:r>
      <w:r w:rsidR="00CA4311">
        <w:rPr>
          <w:rFonts w:cs="Times New Roman"/>
          <w:b/>
          <w:bCs/>
          <w:szCs w:val="28"/>
        </w:rPr>
        <w:t>Т</w:t>
      </w:r>
      <w:r w:rsidRPr="009226CB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C5A730C" w14:textId="77777777" w:rsidR="0047220B" w:rsidRPr="009226CB" w:rsidRDefault="0047220B" w:rsidP="0047220B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Б.1.О.1.</w:t>
      </w:r>
      <w:r>
        <w:rPr>
          <w:rFonts w:cs="Times New Roman"/>
          <w:b/>
          <w:bCs/>
          <w:szCs w:val="28"/>
        </w:rPr>
        <w:t>6</w:t>
      </w:r>
      <w:r w:rsidRPr="009226CB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НЕОТЛОЖНАЯ ПОМОЩЬ</w:t>
      </w:r>
    </w:p>
    <w:p w14:paraId="54B7708C" w14:textId="2DC4EC18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6A2324D" w14:textId="77777777" w:rsidR="00E24DB1" w:rsidRPr="009226CB" w:rsidRDefault="00E24DB1" w:rsidP="00C43108">
      <w:pPr>
        <w:jc w:val="center"/>
        <w:rPr>
          <w:rFonts w:cs="Times New Roman"/>
          <w:b/>
          <w:bCs/>
          <w:szCs w:val="28"/>
        </w:rPr>
      </w:pPr>
    </w:p>
    <w:p w14:paraId="1C6599FB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 xml:space="preserve">СПЕЦИАЛЬНОСТЬ </w:t>
      </w:r>
    </w:p>
    <w:p w14:paraId="2AA383AC" w14:textId="77777777" w:rsidR="003C3E32" w:rsidRPr="008B4F8A" w:rsidRDefault="003C3E32" w:rsidP="003C3E32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9226CB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Ростов-на-Дону</w:t>
      </w:r>
    </w:p>
    <w:p w14:paraId="7B70B64B" w14:textId="6FE9E2D4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202</w:t>
      </w:r>
      <w:r w:rsidR="00F36F89">
        <w:rPr>
          <w:rFonts w:cs="Times New Roman"/>
          <w:szCs w:val="28"/>
        </w:rPr>
        <w:t>6</w:t>
      </w:r>
    </w:p>
    <w:p w14:paraId="0E6C870A" w14:textId="1932AD12" w:rsidR="00C43108" w:rsidRPr="009226CB" w:rsidRDefault="00C43108" w:rsidP="00C43108">
      <w:pPr>
        <w:rPr>
          <w:b/>
          <w:bCs/>
        </w:rPr>
      </w:pPr>
      <w:r w:rsidRPr="009226CB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48264B74" w14:textId="78EFEB05" w:rsidR="007830BF" w:rsidRDefault="007830BF" w:rsidP="007830BF">
      <w:pPr>
        <w:jc w:val="right"/>
      </w:pPr>
      <w:r w:rsidRPr="009226CB"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5103"/>
      </w:tblGrid>
      <w:tr w:rsidR="003C3E32" w:rsidRPr="009226CB" w14:paraId="4CEE9647" w14:textId="77777777" w:rsidTr="00DA6613">
        <w:trPr>
          <w:trHeight w:val="517"/>
          <w:tblHeader/>
        </w:trPr>
        <w:tc>
          <w:tcPr>
            <w:tcW w:w="3261" w:type="dxa"/>
            <w:vAlign w:val="center"/>
          </w:tcPr>
          <w:p w14:paraId="6A171C99" w14:textId="77777777" w:rsidR="003C3E32" w:rsidRPr="009226CB" w:rsidRDefault="003C3E32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9226CB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9226CB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3B102C9" w14:textId="77777777" w:rsidR="003C3E32" w:rsidRPr="009226CB" w:rsidRDefault="003C3E32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9226CB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095" w:type="dxa"/>
            <w:gridSpan w:val="2"/>
            <w:vAlign w:val="center"/>
          </w:tcPr>
          <w:p w14:paraId="08C48D66" w14:textId="77777777" w:rsidR="003C3E32" w:rsidRPr="009226CB" w:rsidRDefault="003C3E32" w:rsidP="00DA6613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9226C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9226C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обучения</w:t>
            </w:r>
            <w:r w:rsidRPr="009226C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77713441" w14:textId="77777777" w:rsidR="003C3E32" w:rsidRPr="009226CB" w:rsidRDefault="003C3E32" w:rsidP="00DA661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по</w:t>
            </w:r>
            <w:r w:rsidRPr="009226CB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9226C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E32" w:rsidRPr="009226CB" w14:paraId="643F13AE" w14:textId="77777777" w:rsidTr="00DA6613">
        <w:trPr>
          <w:trHeight w:val="230"/>
        </w:trPr>
        <w:tc>
          <w:tcPr>
            <w:tcW w:w="9356" w:type="dxa"/>
            <w:gridSpan w:val="3"/>
          </w:tcPr>
          <w:p w14:paraId="7807F496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3C3E32" w:rsidRPr="009226CB" w14:paraId="4E99342F" w14:textId="77777777" w:rsidTr="00DA6613">
        <w:trPr>
          <w:trHeight w:val="283"/>
        </w:trPr>
        <w:tc>
          <w:tcPr>
            <w:tcW w:w="3261" w:type="dxa"/>
            <w:vMerge w:val="restart"/>
          </w:tcPr>
          <w:p w14:paraId="62E2D758" w14:textId="77777777" w:rsidR="003C3E32" w:rsidRPr="009226CB" w:rsidRDefault="003C3E32" w:rsidP="00DA661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226CB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336C42B5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5B47D745" w14:textId="77777777" w:rsidR="003C3E32" w:rsidRPr="009226CB" w:rsidRDefault="003C3E32" w:rsidP="00B81299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Профессиональные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информации,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т.ч.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базы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данных;</w:t>
            </w:r>
          </w:p>
          <w:p w14:paraId="6E1A50C6" w14:textId="77777777" w:rsidR="003C3E32" w:rsidRPr="009226CB" w:rsidRDefault="003C3E32" w:rsidP="00B81299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Современные</w:t>
            </w:r>
            <w:r w:rsidRPr="009226CB">
              <w:rPr>
                <w:spacing w:val="-3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классификации</w:t>
            </w:r>
            <w:r w:rsidRPr="009226CB">
              <w:rPr>
                <w:spacing w:val="-6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заболеваний</w:t>
            </w:r>
          </w:p>
          <w:p w14:paraId="0299AC8D" w14:textId="77777777" w:rsidR="003C3E32" w:rsidRPr="009226CB" w:rsidRDefault="003C3E32" w:rsidP="00B81299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Современные</w:t>
            </w:r>
            <w:r w:rsidRPr="009226CB">
              <w:rPr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методы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диагностики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заболеваний</w:t>
            </w:r>
          </w:p>
          <w:p w14:paraId="5C7D50FF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Методики</w:t>
            </w:r>
            <w:r w:rsidRPr="009226CB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сбора,</w:t>
            </w:r>
            <w:r w:rsidRPr="009226CB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</w:t>
            </w:r>
            <w:r w:rsidRPr="009226CB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интерпретации</w:t>
            </w:r>
            <w:r w:rsidRPr="009226CB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3C3E32" w:rsidRPr="009226CB" w14:paraId="75D5A09F" w14:textId="77777777" w:rsidTr="00DA6613">
        <w:trPr>
          <w:trHeight w:val="283"/>
        </w:trPr>
        <w:tc>
          <w:tcPr>
            <w:tcW w:w="3261" w:type="dxa"/>
            <w:vMerge/>
          </w:tcPr>
          <w:p w14:paraId="6673CEFB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3D86035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Уметь</w:t>
            </w:r>
          </w:p>
        </w:tc>
        <w:tc>
          <w:tcPr>
            <w:tcW w:w="5103" w:type="dxa"/>
          </w:tcPr>
          <w:p w14:paraId="1EEF8FBF" w14:textId="77777777" w:rsidR="003C3E32" w:rsidRPr="009226CB" w:rsidRDefault="003C3E32" w:rsidP="00B81299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Пользоваться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профессиональными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pacing w:val="-1"/>
                <w:sz w:val="24"/>
                <w:szCs w:val="24"/>
              </w:rPr>
              <w:t>источниками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информации;</w:t>
            </w:r>
          </w:p>
          <w:p w14:paraId="676A5898" w14:textId="77777777" w:rsidR="003C3E32" w:rsidRPr="009226CB" w:rsidRDefault="003C3E32" w:rsidP="00B81299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Приобретать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систематические</w:t>
            </w:r>
            <w:r w:rsidRPr="009226CB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знания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области</w:t>
            </w:r>
            <w:r w:rsidRPr="009226CB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клиники,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диагностики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заболеваний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человека;</w:t>
            </w:r>
          </w:p>
        </w:tc>
      </w:tr>
      <w:tr w:rsidR="003C3E32" w:rsidRPr="009226CB" w14:paraId="42C6D8C7" w14:textId="77777777" w:rsidTr="00DA6613">
        <w:trPr>
          <w:trHeight w:val="283"/>
        </w:trPr>
        <w:tc>
          <w:tcPr>
            <w:tcW w:w="3261" w:type="dxa"/>
            <w:vMerge/>
          </w:tcPr>
          <w:p w14:paraId="1F7FF910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B8293B0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2B68753F" w14:textId="77777777" w:rsidR="003C3E32" w:rsidRPr="009226CB" w:rsidRDefault="003C3E32" w:rsidP="00B81299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использования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источников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информации;</w:t>
            </w:r>
          </w:p>
          <w:p w14:paraId="6166AF1A" w14:textId="77777777" w:rsidR="003C3E32" w:rsidRPr="009226CB" w:rsidRDefault="003C3E32" w:rsidP="00B81299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систематизации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знаний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области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диагностики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заболеваний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человека;</w:t>
            </w:r>
          </w:p>
          <w:p w14:paraId="3B5861A5" w14:textId="77777777" w:rsidR="003C3E32" w:rsidRPr="009226CB" w:rsidRDefault="003C3E32" w:rsidP="00B81299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Технологией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сравнительного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анализа,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дифференциально-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диагностического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поиска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основании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обследования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использования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информации;</w:t>
            </w:r>
          </w:p>
          <w:p w14:paraId="48A6D1AE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планирования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диагностической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лечебной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деятельности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основе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интерпретации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полученных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</w:t>
            </w:r>
          </w:p>
        </w:tc>
      </w:tr>
      <w:tr w:rsidR="003C3E32" w:rsidRPr="009226CB" w14:paraId="35D9410A" w14:textId="77777777" w:rsidTr="00DA6613">
        <w:trPr>
          <w:trHeight w:val="283"/>
        </w:trPr>
        <w:tc>
          <w:tcPr>
            <w:tcW w:w="3261" w:type="dxa"/>
            <w:vMerge w:val="restart"/>
          </w:tcPr>
          <w:p w14:paraId="61771897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30F751F1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1B0F5269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Методы</w:t>
            </w:r>
            <w:r w:rsidRPr="009226C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средства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решения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3C3E32" w:rsidRPr="009226CB" w14:paraId="786E9C09" w14:textId="77777777" w:rsidTr="00DA6613">
        <w:trPr>
          <w:trHeight w:val="283"/>
        </w:trPr>
        <w:tc>
          <w:tcPr>
            <w:tcW w:w="3261" w:type="dxa"/>
            <w:vMerge/>
          </w:tcPr>
          <w:p w14:paraId="6AA0EDA1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AC920E4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Уметь</w:t>
            </w:r>
          </w:p>
        </w:tc>
        <w:tc>
          <w:tcPr>
            <w:tcW w:w="5103" w:type="dxa"/>
          </w:tcPr>
          <w:p w14:paraId="50FF97C7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9226C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3C3E32" w:rsidRPr="009226CB" w14:paraId="37C0714C" w14:textId="77777777" w:rsidTr="00DA6613">
        <w:trPr>
          <w:trHeight w:val="283"/>
        </w:trPr>
        <w:tc>
          <w:tcPr>
            <w:tcW w:w="3261" w:type="dxa"/>
            <w:vMerge/>
          </w:tcPr>
          <w:p w14:paraId="4664F0F1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7C2824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1B1CB7B6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3C3E32" w:rsidRPr="009226CB" w14:paraId="33521D08" w14:textId="77777777" w:rsidTr="00DA6613">
        <w:trPr>
          <w:trHeight w:val="283"/>
        </w:trPr>
        <w:tc>
          <w:tcPr>
            <w:tcW w:w="9356" w:type="dxa"/>
            <w:gridSpan w:val="3"/>
          </w:tcPr>
          <w:p w14:paraId="6CC74294" w14:textId="77777777" w:rsidR="003C3E32" w:rsidRPr="009226CB" w:rsidRDefault="003C3E32" w:rsidP="00DA6613">
            <w:pPr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ОПК-</w:t>
            </w:r>
            <w:r>
              <w:rPr>
                <w:sz w:val="24"/>
                <w:szCs w:val="24"/>
                <w:lang w:val="ru-RU"/>
              </w:rPr>
              <w:t>10</w:t>
            </w:r>
            <w:r w:rsidRPr="009226CB">
              <w:rPr>
                <w:sz w:val="24"/>
                <w:szCs w:val="24"/>
                <w:lang w:val="ru-RU"/>
              </w:rPr>
              <w:t>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3C3E32" w:rsidRPr="009226CB" w14:paraId="0B0D3480" w14:textId="77777777" w:rsidTr="00DA6613">
        <w:trPr>
          <w:trHeight w:val="283"/>
        </w:trPr>
        <w:tc>
          <w:tcPr>
            <w:tcW w:w="3261" w:type="dxa"/>
            <w:vMerge w:val="restart"/>
          </w:tcPr>
          <w:p w14:paraId="703079B8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  <w:lang w:val="ru-RU"/>
              </w:rPr>
              <w:t>ОПК-</w:t>
            </w:r>
            <w:r>
              <w:rPr>
                <w:sz w:val="24"/>
                <w:szCs w:val="24"/>
                <w:lang w:val="ru-RU"/>
              </w:rPr>
              <w:t>10</w:t>
            </w:r>
            <w:r w:rsidRPr="009226CB">
              <w:rPr>
                <w:sz w:val="24"/>
                <w:szCs w:val="24"/>
                <w:lang w:val="ru-RU"/>
              </w:rPr>
              <w:t>.1. Оценивает состояния пациентов</w:t>
            </w:r>
          </w:p>
        </w:tc>
        <w:tc>
          <w:tcPr>
            <w:tcW w:w="992" w:type="dxa"/>
          </w:tcPr>
          <w:p w14:paraId="0EBA826E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242A6FBC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Клинические признаки состояний, представляющих угрозу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функций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 форме</w:t>
            </w:r>
          </w:p>
        </w:tc>
      </w:tr>
      <w:tr w:rsidR="003C3E32" w:rsidRPr="009226CB" w14:paraId="59BBC5D5" w14:textId="77777777" w:rsidTr="00DA6613">
        <w:trPr>
          <w:trHeight w:val="283"/>
        </w:trPr>
        <w:tc>
          <w:tcPr>
            <w:tcW w:w="3261" w:type="dxa"/>
            <w:vMerge/>
          </w:tcPr>
          <w:p w14:paraId="14A3C4A1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9BB1BD1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4A271E21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Распознавать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состояния,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представляющие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угрозу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включая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lastRenderedPageBreak/>
              <w:t>клинической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смерти</w:t>
            </w:r>
            <w:r w:rsidRPr="009226C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(остановка</w:t>
            </w:r>
            <w:r w:rsidRPr="009226C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</w:t>
            </w:r>
            <w:r w:rsidRPr="009226CB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функций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 требующие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3C3E32" w:rsidRPr="009226CB" w14:paraId="555D684C" w14:textId="77777777" w:rsidTr="00DA6613">
        <w:trPr>
          <w:trHeight w:val="283"/>
        </w:trPr>
        <w:tc>
          <w:tcPr>
            <w:tcW w:w="3261" w:type="dxa"/>
            <w:vMerge/>
          </w:tcPr>
          <w:p w14:paraId="13A16129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1192123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2C18FAE2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Распознаванием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состояний,</w:t>
            </w:r>
            <w:r w:rsidRPr="009226CB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представляющих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угрозу</w:t>
            </w:r>
            <w:r w:rsidRPr="009226C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включая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клинической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смерти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(остановка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 функций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3C3E32" w:rsidRPr="009226CB" w14:paraId="0DB44C21" w14:textId="77777777" w:rsidTr="00DA6613">
        <w:trPr>
          <w:trHeight w:val="283"/>
        </w:trPr>
        <w:tc>
          <w:tcPr>
            <w:tcW w:w="3261" w:type="dxa"/>
            <w:vMerge w:val="restart"/>
          </w:tcPr>
          <w:p w14:paraId="7B770E49" w14:textId="77777777" w:rsidR="003C3E32" w:rsidRPr="009226CB" w:rsidRDefault="003C3E32" w:rsidP="00DA661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226CB">
              <w:rPr>
                <w:rFonts w:cs="Times New Roman"/>
                <w:sz w:val="24"/>
                <w:szCs w:val="24"/>
                <w:lang w:val="ru-RU"/>
              </w:rPr>
              <w:t>ОПК-</w:t>
            </w: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  <w:r w:rsidRPr="009226CB">
              <w:rPr>
                <w:rFonts w:cs="Times New Roman"/>
                <w:sz w:val="24"/>
                <w:szCs w:val="24"/>
                <w:lang w:val="ru-RU"/>
              </w:rPr>
              <w:t>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216C0F31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498F8A44" w14:textId="77777777" w:rsidR="003C3E32" w:rsidRPr="003C3E32" w:rsidRDefault="003C3E32" w:rsidP="00B81299">
            <w:pPr>
              <w:pStyle w:val="a3"/>
              <w:numPr>
                <w:ilvl w:val="0"/>
                <w:numId w:val="27"/>
              </w:numPr>
              <w:ind w:left="419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Состояния, требующие медицинской помощи в экстренной и неотложной формах;</w:t>
            </w:r>
          </w:p>
          <w:p w14:paraId="22B826C6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9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>неотложных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состояниях,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направленные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поддержание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 функций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человека.</w:t>
            </w:r>
          </w:p>
        </w:tc>
      </w:tr>
      <w:tr w:rsidR="003C3E32" w:rsidRPr="009226CB" w14:paraId="0D4B25E5" w14:textId="77777777" w:rsidTr="00DA6613">
        <w:trPr>
          <w:trHeight w:val="283"/>
        </w:trPr>
        <w:tc>
          <w:tcPr>
            <w:tcW w:w="3261" w:type="dxa"/>
            <w:vMerge/>
          </w:tcPr>
          <w:p w14:paraId="58D94B6E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32F92B4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731BD1C3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Применить</w:t>
            </w:r>
            <w:r w:rsidRPr="009226C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соответствии</w:t>
            </w:r>
            <w:r w:rsidRPr="009226CB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</w:t>
            </w:r>
            <w:r w:rsidRPr="009226C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выявленными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нарушениями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те или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иные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методы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 неотложной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</w:p>
        </w:tc>
      </w:tr>
      <w:tr w:rsidR="003C3E32" w:rsidRPr="009226CB" w14:paraId="7BE76C37" w14:textId="77777777" w:rsidTr="00DA6613">
        <w:trPr>
          <w:trHeight w:val="283"/>
        </w:trPr>
        <w:tc>
          <w:tcPr>
            <w:tcW w:w="3261" w:type="dxa"/>
            <w:vMerge/>
          </w:tcPr>
          <w:p w14:paraId="16F98601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969699" w14:textId="77777777" w:rsidR="003C3E32" w:rsidRPr="009226CB" w:rsidRDefault="003C3E32" w:rsidP="00DA661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151C5B4E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Навыками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неотложной</w:t>
            </w:r>
            <w:r w:rsidRPr="009226CB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при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состояниях,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срочного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медицинского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вмешательства</w:t>
            </w:r>
          </w:p>
        </w:tc>
      </w:tr>
    </w:tbl>
    <w:p w14:paraId="20200A32" w14:textId="0833E5B4" w:rsidR="003C3E32" w:rsidRDefault="003C3E32" w:rsidP="003C3E32"/>
    <w:p w14:paraId="36872B87" w14:textId="5B4C9A39" w:rsidR="00C43108" w:rsidRPr="009226CB" w:rsidRDefault="00C43108" w:rsidP="00C43108">
      <w:pPr>
        <w:ind w:firstLine="708"/>
        <w:rPr>
          <w:b/>
          <w:bCs/>
        </w:rPr>
      </w:pPr>
      <w:r w:rsidRPr="009226CB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9226CB" w:rsidRDefault="00C43108" w:rsidP="00C43108">
      <w:pPr>
        <w:ind w:firstLine="708"/>
      </w:pPr>
      <w:r w:rsidRPr="009226CB">
        <w:t>В</w:t>
      </w:r>
      <w:r w:rsidRPr="009226CB">
        <w:rPr>
          <w:spacing w:val="1"/>
        </w:rPr>
        <w:t xml:space="preserve"> </w:t>
      </w:r>
      <w:r w:rsidRPr="009226CB">
        <w:t>ходе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(устный</w:t>
      </w:r>
      <w:r w:rsidRPr="009226CB">
        <w:rPr>
          <w:spacing w:val="1"/>
        </w:rPr>
        <w:t xml:space="preserve"> </w:t>
      </w:r>
      <w:r w:rsidRPr="009226CB">
        <w:t>или</w:t>
      </w:r>
      <w:r w:rsidRPr="009226CB">
        <w:rPr>
          <w:spacing w:val="1"/>
        </w:rPr>
        <w:t xml:space="preserve"> </w:t>
      </w:r>
      <w:r w:rsidRPr="009226CB">
        <w:t>письменный</w:t>
      </w:r>
      <w:r w:rsidRPr="009226CB">
        <w:rPr>
          <w:spacing w:val="1"/>
        </w:rPr>
        <w:t xml:space="preserve"> </w:t>
      </w:r>
      <w:r w:rsidRPr="009226CB">
        <w:t>опрос,</w:t>
      </w:r>
      <w:r w:rsidRPr="009226CB">
        <w:rPr>
          <w:spacing w:val="1"/>
        </w:rPr>
        <w:t xml:space="preserve"> </w:t>
      </w:r>
      <w:r w:rsidRPr="009226CB">
        <w:t>тестирование и пр.) при ответах на</w:t>
      </w:r>
      <w:r w:rsidRPr="009226CB">
        <w:rPr>
          <w:spacing w:val="1"/>
        </w:rPr>
        <w:t xml:space="preserve"> </w:t>
      </w:r>
      <w:r w:rsidRPr="009226CB">
        <w:t>учебных занятиях, а также промежуточной аттестации в форме экзамена и (или) зачета с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23"/>
        </w:rPr>
        <w:t xml:space="preserve"> </w:t>
      </w:r>
      <w:r w:rsidRPr="009226CB">
        <w:t>обучающиеся</w:t>
      </w:r>
      <w:r w:rsidRPr="009226CB">
        <w:rPr>
          <w:spacing w:val="30"/>
        </w:rPr>
        <w:t xml:space="preserve"> </w:t>
      </w:r>
      <w:r w:rsidRPr="009226CB">
        <w:t>оцениваются</w:t>
      </w:r>
      <w:r w:rsidRPr="009226CB">
        <w:rPr>
          <w:spacing w:val="26"/>
        </w:rPr>
        <w:t xml:space="preserve"> </w:t>
      </w:r>
      <w:r w:rsidRPr="009226CB">
        <w:t>по</w:t>
      </w:r>
      <w:r w:rsidRPr="009226CB">
        <w:rPr>
          <w:spacing w:val="35"/>
        </w:rPr>
        <w:t xml:space="preserve"> </w:t>
      </w:r>
      <w:r w:rsidRPr="009226CB">
        <w:t>четырёхбалльной</w:t>
      </w:r>
      <w:r w:rsidRPr="009226CB">
        <w:rPr>
          <w:spacing w:val="26"/>
        </w:rPr>
        <w:t xml:space="preserve"> </w:t>
      </w:r>
      <w:r w:rsidRPr="009226CB">
        <w:t>шкале:</w:t>
      </w:r>
      <w:r w:rsidRPr="009226CB">
        <w:rPr>
          <w:spacing w:val="32"/>
        </w:rPr>
        <w:t xml:space="preserve"> </w:t>
      </w:r>
      <w:r w:rsidRPr="009226CB">
        <w:t>«отлично»,</w:t>
      </w:r>
      <w:r w:rsidRPr="009226CB">
        <w:rPr>
          <w:spacing w:val="32"/>
        </w:rPr>
        <w:t xml:space="preserve"> </w:t>
      </w:r>
      <w:r w:rsidRPr="009226CB">
        <w:t>«хорошо», «удовлетворительно»,</w:t>
      </w:r>
      <w:r w:rsidRPr="009226CB">
        <w:rPr>
          <w:spacing w:val="-7"/>
        </w:rPr>
        <w:t xml:space="preserve"> </w:t>
      </w:r>
      <w:r w:rsidRPr="009226CB">
        <w:t>«неудовлетворительно».</w:t>
      </w:r>
    </w:p>
    <w:p w14:paraId="3A5550CA" w14:textId="77777777" w:rsidR="00C43108" w:rsidRPr="009226CB" w:rsidRDefault="00C43108" w:rsidP="00C4310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«отлично»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глубоко</w:t>
      </w:r>
      <w:r w:rsidRPr="009226CB">
        <w:rPr>
          <w:spacing w:val="1"/>
        </w:rPr>
        <w:t xml:space="preserve"> </w:t>
      </w:r>
      <w:r w:rsidRPr="009226CB">
        <w:t>усвоил</w:t>
      </w:r>
      <w:r w:rsidRPr="009226CB">
        <w:rPr>
          <w:spacing w:val="1"/>
        </w:rPr>
        <w:t xml:space="preserve"> </w:t>
      </w:r>
      <w:r w:rsidRPr="009226CB">
        <w:t>программный материал, исчерпывающе, последовательно, четко и логически стройно его</w:t>
      </w:r>
      <w:r w:rsidRPr="009226CB">
        <w:rPr>
          <w:spacing w:val="-57"/>
        </w:rPr>
        <w:t xml:space="preserve"> </w:t>
      </w:r>
      <w:r w:rsidRPr="009226CB">
        <w:t>излагает,</w:t>
      </w:r>
      <w:r w:rsidRPr="009226CB">
        <w:rPr>
          <w:spacing w:val="1"/>
        </w:rPr>
        <w:t xml:space="preserve"> </w:t>
      </w:r>
      <w:r w:rsidRPr="009226CB">
        <w:t>умеет</w:t>
      </w:r>
      <w:r w:rsidRPr="009226CB">
        <w:rPr>
          <w:spacing w:val="1"/>
        </w:rPr>
        <w:t xml:space="preserve"> </w:t>
      </w:r>
      <w:r w:rsidRPr="009226CB">
        <w:t>связывать</w:t>
      </w:r>
      <w:r w:rsidRPr="009226CB">
        <w:rPr>
          <w:spacing w:val="1"/>
        </w:rPr>
        <w:t xml:space="preserve"> </w:t>
      </w:r>
      <w:r w:rsidRPr="009226CB">
        <w:t>теорию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практикой,</w:t>
      </w:r>
      <w:r w:rsidRPr="009226CB">
        <w:rPr>
          <w:spacing w:val="1"/>
        </w:rPr>
        <w:t xml:space="preserve"> </w:t>
      </w:r>
      <w:r w:rsidRPr="009226CB">
        <w:t>свободно</w:t>
      </w:r>
      <w:r w:rsidRPr="009226CB">
        <w:rPr>
          <w:spacing w:val="1"/>
        </w:rPr>
        <w:t xml:space="preserve"> </w:t>
      </w:r>
      <w:r w:rsidRPr="009226CB">
        <w:t>справляется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задачами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вопросами,</w:t>
      </w:r>
      <w:r w:rsidRPr="009226CB">
        <w:rPr>
          <w:spacing w:val="1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затрудняется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ответами</w:t>
      </w:r>
      <w:r w:rsidRPr="009226CB">
        <w:rPr>
          <w:spacing w:val="1"/>
        </w:rPr>
        <w:t xml:space="preserve"> </w:t>
      </w:r>
      <w:r w:rsidRPr="009226CB">
        <w:t>при</w:t>
      </w:r>
      <w:r w:rsidRPr="009226CB">
        <w:rPr>
          <w:spacing w:val="1"/>
        </w:rPr>
        <w:t xml:space="preserve"> </w:t>
      </w:r>
      <w:r w:rsidRPr="009226CB">
        <w:t>видоизменении</w:t>
      </w:r>
      <w:r w:rsidRPr="009226CB">
        <w:rPr>
          <w:spacing w:val="1"/>
        </w:rPr>
        <w:t xml:space="preserve"> </w:t>
      </w:r>
      <w:r w:rsidRPr="009226CB">
        <w:t>заданий,</w:t>
      </w:r>
      <w:r w:rsidRPr="009226CB">
        <w:rPr>
          <w:spacing w:val="1"/>
        </w:rPr>
        <w:t xml:space="preserve"> </w:t>
      </w:r>
      <w:r w:rsidRPr="009226CB">
        <w:t>умеет</w:t>
      </w:r>
      <w:r w:rsidRPr="009226CB">
        <w:rPr>
          <w:spacing w:val="1"/>
        </w:rPr>
        <w:t xml:space="preserve"> </w:t>
      </w:r>
      <w:r w:rsidRPr="009226CB">
        <w:t>принять</w:t>
      </w:r>
      <w:r w:rsidRPr="009226CB">
        <w:rPr>
          <w:spacing w:val="1"/>
        </w:rPr>
        <w:t xml:space="preserve"> </w:t>
      </w:r>
      <w:r w:rsidRPr="009226CB">
        <w:t>правильное</w:t>
      </w:r>
      <w:r w:rsidRPr="009226CB">
        <w:rPr>
          <w:spacing w:val="16"/>
        </w:rPr>
        <w:t xml:space="preserve"> </w:t>
      </w:r>
      <w:r w:rsidRPr="009226CB">
        <w:t>решение</w:t>
      </w:r>
      <w:r w:rsidRPr="009226CB">
        <w:rPr>
          <w:spacing w:val="17"/>
        </w:rPr>
        <w:t xml:space="preserve"> </w:t>
      </w:r>
      <w:r w:rsidRPr="009226CB">
        <w:t>и</w:t>
      </w:r>
      <w:r w:rsidRPr="009226CB">
        <w:rPr>
          <w:spacing w:val="19"/>
        </w:rPr>
        <w:t xml:space="preserve"> </w:t>
      </w:r>
      <w:r w:rsidRPr="009226CB">
        <w:t>грамотно</w:t>
      </w:r>
      <w:r w:rsidRPr="009226CB">
        <w:rPr>
          <w:spacing w:val="22"/>
        </w:rPr>
        <w:t xml:space="preserve"> </w:t>
      </w:r>
      <w:r w:rsidRPr="009226CB">
        <w:t>его</w:t>
      </w:r>
      <w:r w:rsidRPr="009226CB">
        <w:rPr>
          <w:spacing w:val="18"/>
        </w:rPr>
        <w:t xml:space="preserve"> </w:t>
      </w:r>
      <w:r w:rsidRPr="009226CB">
        <w:t>обосновывать,</w:t>
      </w:r>
      <w:r w:rsidRPr="009226CB">
        <w:rPr>
          <w:spacing w:val="19"/>
        </w:rPr>
        <w:t xml:space="preserve"> </w:t>
      </w:r>
      <w:r w:rsidRPr="009226CB">
        <w:t>владеет</w:t>
      </w:r>
      <w:r w:rsidRPr="009226CB">
        <w:rPr>
          <w:spacing w:val="19"/>
        </w:rPr>
        <w:t xml:space="preserve"> </w:t>
      </w:r>
      <w:r w:rsidRPr="009226CB">
        <w:t>разносторонними</w:t>
      </w:r>
      <w:r w:rsidRPr="009226CB">
        <w:rPr>
          <w:spacing w:val="19"/>
        </w:rPr>
        <w:t xml:space="preserve"> </w:t>
      </w:r>
      <w:r w:rsidRPr="009226CB">
        <w:t>навыками</w:t>
      </w:r>
      <w:r w:rsidRPr="009226CB">
        <w:rPr>
          <w:spacing w:val="-57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приемами</w:t>
      </w:r>
      <w:r w:rsidRPr="009226CB">
        <w:rPr>
          <w:spacing w:val="1"/>
        </w:rPr>
        <w:t xml:space="preserve"> </w:t>
      </w:r>
      <w:r w:rsidRPr="009226CB">
        <w:t>выполнения</w:t>
      </w:r>
      <w:r w:rsidRPr="009226CB">
        <w:rPr>
          <w:spacing w:val="1"/>
        </w:rPr>
        <w:t xml:space="preserve"> </w:t>
      </w:r>
      <w:r w:rsidRPr="009226CB">
        <w:t>практических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комплексной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1"/>
        </w:rPr>
        <w:t xml:space="preserve"> </w:t>
      </w:r>
      <w:r w:rsidRPr="009226CB">
        <w:t>предложенной</w:t>
      </w:r>
      <w:r w:rsidRPr="009226CB">
        <w:rPr>
          <w:spacing w:val="1"/>
        </w:rPr>
        <w:t xml:space="preserve"> </w:t>
      </w:r>
      <w:r w:rsidRPr="009226CB">
        <w:t>ситуации,</w:t>
      </w:r>
      <w:r w:rsidRPr="009226CB">
        <w:rPr>
          <w:spacing w:val="3"/>
        </w:rPr>
        <w:t xml:space="preserve"> </w:t>
      </w:r>
      <w:r w:rsidRPr="009226CB">
        <w:t>правильно</w:t>
      </w:r>
      <w:r w:rsidRPr="009226CB">
        <w:rPr>
          <w:spacing w:val="2"/>
        </w:rPr>
        <w:t xml:space="preserve"> </w:t>
      </w:r>
      <w:r w:rsidRPr="009226CB">
        <w:t>выбирает</w:t>
      </w:r>
      <w:r w:rsidRPr="009226CB">
        <w:rPr>
          <w:spacing w:val="-2"/>
        </w:rPr>
        <w:t xml:space="preserve"> </w:t>
      </w:r>
      <w:r w:rsidRPr="009226CB">
        <w:t>тактику</w:t>
      </w:r>
      <w:r w:rsidRPr="009226CB">
        <w:rPr>
          <w:spacing w:val="-9"/>
        </w:rPr>
        <w:t xml:space="preserve"> </w:t>
      </w:r>
      <w:r w:rsidRPr="009226CB">
        <w:t>действий.</w:t>
      </w:r>
    </w:p>
    <w:p w14:paraId="76093331" w14:textId="77777777" w:rsidR="00C43108" w:rsidRPr="009226CB" w:rsidRDefault="00C43108" w:rsidP="00FE5D78">
      <w:pPr>
        <w:ind w:firstLine="708"/>
      </w:pPr>
      <w:r w:rsidRPr="009226CB">
        <w:t>Оценка «хорошо» – выставляется ординатору, если он твердо знает программный</w:t>
      </w:r>
      <w:r w:rsidRPr="009226CB">
        <w:rPr>
          <w:spacing w:val="1"/>
        </w:rPr>
        <w:t xml:space="preserve"> </w:t>
      </w:r>
      <w:r w:rsidRPr="009226CB">
        <w:t>материал,</w:t>
      </w:r>
      <w:r w:rsidRPr="009226CB">
        <w:rPr>
          <w:spacing w:val="13"/>
        </w:rPr>
        <w:t xml:space="preserve"> </w:t>
      </w:r>
      <w:r w:rsidRPr="009226CB">
        <w:t>грамотно</w:t>
      </w:r>
      <w:r w:rsidRPr="009226CB">
        <w:rPr>
          <w:spacing w:val="15"/>
        </w:rPr>
        <w:t xml:space="preserve"> </w:t>
      </w:r>
      <w:r w:rsidRPr="009226CB">
        <w:t>и</w:t>
      </w:r>
      <w:r w:rsidRPr="009226CB">
        <w:rPr>
          <w:spacing w:val="11"/>
        </w:rPr>
        <w:t xml:space="preserve"> </w:t>
      </w:r>
      <w:r w:rsidRPr="009226CB">
        <w:t>по</w:t>
      </w:r>
      <w:r w:rsidRPr="009226CB">
        <w:rPr>
          <w:spacing w:val="15"/>
        </w:rPr>
        <w:t xml:space="preserve"> </w:t>
      </w:r>
      <w:r w:rsidRPr="009226CB">
        <w:t>существу</w:t>
      </w:r>
      <w:r w:rsidRPr="009226CB">
        <w:rPr>
          <w:spacing w:val="1"/>
        </w:rPr>
        <w:t xml:space="preserve"> </w:t>
      </w:r>
      <w:r w:rsidRPr="009226CB">
        <w:t>излагает</w:t>
      </w:r>
      <w:r w:rsidRPr="009226CB">
        <w:rPr>
          <w:spacing w:val="11"/>
        </w:rPr>
        <w:t xml:space="preserve"> </w:t>
      </w:r>
      <w:r w:rsidRPr="009226CB">
        <w:t>его,</w:t>
      </w:r>
      <w:r w:rsidRPr="009226CB">
        <w:rPr>
          <w:spacing w:val="12"/>
        </w:rPr>
        <w:t xml:space="preserve"> </w:t>
      </w:r>
      <w:r w:rsidRPr="009226CB">
        <w:t>не</w:t>
      </w:r>
      <w:r w:rsidRPr="009226CB">
        <w:rPr>
          <w:spacing w:val="9"/>
        </w:rPr>
        <w:t xml:space="preserve"> </w:t>
      </w:r>
      <w:r w:rsidRPr="009226CB">
        <w:t>допуская</w:t>
      </w:r>
      <w:r w:rsidRPr="009226CB">
        <w:rPr>
          <w:spacing w:val="15"/>
        </w:rPr>
        <w:t xml:space="preserve"> </w:t>
      </w:r>
      <w:r w:rsidRPr="009226CB">
        <w:t>существенных</w:t>
      </w:r>
      <w:r w:rsidRPr="009226CB">
        <w:rPr>
          <w:spacing w:val="5"/>
        </w:rPr>
        <w:t xml:space="preserve"> </w:t>
      </w:r>
      <w:r w:rsidRPr="009226CB">
        <w:t>неточностей</w:t>
      </w:r>
      <w:r w:rsidRPr="009226CB">
        <w:rPr>
          <w:spacing w:val="-57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ответе</w:t>
      </w:r>
      <w:r w:rsidRPr="009226CB">
        <w:rPr>
          <w:spacing w:val="1"/>
        </w:rPr>
        <w:t xml:space="preserve"> </w:t>
      </w:r>
      <w:r w:rsidRPr="009226CB">
        <w:t>на</w:t>
      </w:r>
      <w:r w:rsidRPr="009226CB">
        <w:rPr>
          <w:spacing w:val="1"/>
        </w:rPr>
        <w:t xml:space="preserve"> </w:t>
      </w:r>
      <w:r w:rsidRPr="009226CB">
        <w:t>вопрос,</w:t>
      </w:r>
      <w:r w:rsidRPr="009226CB">
        <w:rPr>
          <w:spacing w:val="1"/>
        </w:rPr>
        <w:t xml:space="preserve"> </w:t>
      </w:r>
      <w:r w:rsidRPr="009226CB">
        <w:t>но</w:t>
      </w:r>
      <w:r w:rsidRPr="009226CB">
        <w:rPr>
          <w:spacing w:val="1"/>
        </w:rPr>
        <w:t xml:space="preserve"> </w:t>
      </w:r>
      <w:r w:rsidRPr="009226CB">
        <w:t>недостаточно</w:t>
      </w:r>
      <w:r w:rsidRPr="009226CB">
        <w:rPr>
          <w:spacing w:val="1"/>
        </w:rPr>
        <w:t xml:space="preserve"> </w:t>
      </w:r>
      <w:r w:rsidRPr="009226CB">
        <w:t>полно</w:t>
      </w:r>
      <w:r w:rsidRPr="009226CB">
        <w:rPr>
          <w:spacing w:val="1"/>
        </w:rPr>
        <w:t xml:space="preserve"> </w:t>
      </w:r>
      <w:r w:rsidRPr="009226CB">
        <w:t>раскрывает</w:t>
      </w:r>
      <w:r w:rsidRPr="009226CB">
        <w:rPr>
          <w:spacing w:val="1"/>
        </w:rPr>
        <w:t xml:space="preserve"> </w:t>
      </w:r>
      <w:r w:rsidRPr="009226CB">
        <w:t>междисциплинарные</w:t>
      </w:r>
      <w:r w:rsidRPr="009226CB">
        <w:rPr>
          <w:spacing w:val="1"/>
        </w:rPr>
        <w:t xml:space="preserve"> </w:t>
      </w:r>
      <w:r w:rsidRPr="009226CB">
        <w:t>связи,</w:t>
      </w:r>
      <w:r w:rsidRPr="009226CB">
        <w:rPr>
          <w:spacing w:val="1"/>
        </w:rPr>
        <w:t xml:space="preserve"> </w:t>
      </w:r>
      <w:r w:rsidRPr="009226CB">
        <w:t>правильно применяет теоретические положения при решении практических вопросов и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владеет</w:t>
      </w:r>
      <w:r w:rsidRPr="009226CB">
        <w:rPr>
          <w:spacing w:val="1"/>
        </w:rPr>
        <w:t xml:space="preserve"> </w:t>
      </w:r>
      <w:r w:rsidRPr="009226CB">
        <w:lastRenderedPageBreak/>
        <w:t>необходимыми</w:t>
      </w:r>
      <w:r w:rsidRPr="009226CB">
        <w:rPr>
          <w:spacing w:val="1"/>
        </w:rPr>
        <w:t xml:space="preserve"> </w:t>
      </w:r>
      <w:r w:rsidRPr="009226CB">
        <w:t>навыками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приемами</w:t>
      </w:r>
      <w:r w:rsidRPr="009226CB">
        <w:rPr>
          <w:spacing w:val="1"/>
        </w:rPr>
        <w:t xml:space="preserve"> </w:t>
      </w:r>
      <w:r w:rsidRPr="009226CB">
        <w:t>их</w:t>
      </w:r>
      <w:r w:rsidRPr="009226CB">
        <w:rPr>
          <w:spacing w:val="1"/>
        </w:rPr>
        <w:t xml:space="preserve"> </w:t>
      </w:r>
      <w:r w:rsidRPr="009226CB">
        <w:t>выполнения,</w:t>
      </w:r>
      <w:r w:rsidRPr="009226CB">
        <w:rPr>
          <w:spacing w:val="1"/>
        </w:rPr>
        <w:t xml:space="preserve"> </w:t>
      </w:r>
      <w:r w:rsidRPr="009226CB">
        <w:t>комплексной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-3"/>
        </w:rPr>
        <w:t xml:space="preserve"> </w:t>
      </w:r>
      <w:r w:rsidRPr="009226CB">
        <w:t>предложенной</w:t>
      </w:r>
      <w:r w:rsidRPr="009226CB">
        <w:rPr>
          <w:spacing w:val="-3"/>
        </w:rPr>
        <w:t xml:space="preserve"> </w:t>
      </w:r>
      <w:r w:rsidRPr="009226CB">
        <w:t>ситуации,</w:t>
      </w:r>
      <w:r w:rsidRPr="009226CB">
        <w:rPr>
          <w:spacing w:val="3"/>
        </w:rPr>
        <w:t xml:space="preserve"> </w:t>
      </w:r>
      <w:r w:rsidRPr="009226CB">
        <w:t>правильно</w:t>
      </w:r>
      <w:r w:rsidRPr="009226CB">
        <w:rPr>
          <w:spacing w:val="1"/>
        </w:rPr>
        <w:t xml:space="preserve"> </w:t>
      </w:r>
      <w:r w:rsidRPr="009226CB">
        <w:t>выбирает</w:t>
      </w:r>
      <w:r w:rsidRPr="009226CB">
        <w:rPr>
          <w:spacing w:val="1"/>
        </w:rPr>
        <w:t xml:space="preserve"> </w:t>
      </w:r>
      <w:r w:rsidRPr="009226CB">
        <w:t>тактику</w:t>
      </w:r>
      <w:r w:rsidRPr="009226CB">
        <w:rPr>
          <w:spacing w:val="-9"/>
        </w:rPr>
        <w:t xml:space="preserve"> </w:t>
      </w:r>
      <w:r w:rsidRPr="009226CB">
        <w:t>действий.</w:t>
      </w:r>
    </w:p>
    <w:p w14:paraId="59FDC886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«удовлетворительно»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имеет</w:t>
      </w:r>
      <w:r w:rsidRPr="009226CB">
        <w:rPr>
          <w:spacing w:val="1"/>
        </w:rPr>
        <w:t xml:space="preserve"> </w:t>
      </w:r>
      <w:r w:rsidRPr="009226CB">
        <w:t>поверхностные</w:t>
      </w:r>
      <w:r w:rsidRPr="009226CB">
        <w:rPr>
          <w:spacing w:val="1"/>
        </w:rPr>
        <w:t xml:space="preserve"> </w:t>
      </w:r>
      <w:r w:rsidRPr="009226CB">
        <w:t>знания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материала,</w:t>
      </w:r>
      <w:r w:rsidRPr="009226CB">
        <w:rPr>
          <w:spacing w:val="1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усвоил</w:t>
      </w:r>
      <w:r w:rsidRPr="009226CB">
        <w:rPr>
          <w:spacing w:val="1"/>
        </w:rPr>
        <w:t xml:space="preserve"> </w:t>
      </w:r>
      <w:r w:rsidRPr="009226CB">
        <w:t>его</w:t>
      </w:r>
      <w:r w:rsidRPr="009226CB">
        <w:rPr>
          <w:spacing w:val="1"/>
        </w:rPr>
        <w:t xml:space="preserve"> </w:t>
      </w:r>
      <w:r w:rsidRPr="009226CB">
        <w:t>деталей,</w:t>
      </w:r>
      <w:r w:rsidRPr="009226CB">
        <w:rPr>
          <w:spacing w:val="1"/>
        </w:rPr>
        <w:t xml:space="preserve"> </w:t>
      </w:r>
      <w:r w:rsidRPr="009226CB">
        <w:t>допускает</w:t>
      </w:r>
      <w:r w:rsidRPr="009226CB">
        <w:rPr>
          <w:spacing w:val="1"/>
        </w:rPr>
        <w:t xml:space="preserve"> </w:t>
      </w:r>
      <w:r w:rsidRPr="009226CB">
        <w:t>неточности,</w:t>
      </w:r>
      <w:r w:rsidRPr="009226CB">
        <w:rPr>
          <w:spacing w:val="1"/>
        </w:rPr>
        <w:t xml:space="preserve"> </w:t>
      </w:r>
      <w:r w:rsidRPr="009226CB">
        <w:t>оперирует</w:t>
      </w:r>
      <w:r w:rsidRPr="009226CB">
        <w:rPr>
          <w:spacing w:val="1"/>
        </w:rPr>
        <w:t xml:space="preserve"> </w:t>
      </w:r>
      <w:r w:rsidRPr="009226CB">
        <w:t>недостаточно</w:t>
      </w:r>
      <w:r w:rsidRPr="009226CB">
        <w:rPr>
          <w:spacing w:val="1"/>
        </w:rPr>
        <w:t xml:space="preserve"> </w:t>
      </w:r>
      <w:r w:rsidRPr="009226CB">
        <w:t>правильными</w:t>
      </w:r>
      <w:r w:rsidRPr="009226CB">
        <w:rPr>
          <w:spacing w:val="1"/>
        </w:rPr>
        <w:t xml:space="preserve"> </w:t>
      </w:r>
      <w:r w:rsidRPr="009226CB">
        <w:t>формулировками,</w:t>
      </w:r>
      <w:r w:rsidRPr="009226CB">
        <w:rPr>
          <w:spacing w:val="1"/>
        </w:rPr>
        <w:t xml:space="preserve"> </w:t>
      </w:r>
      <w:r w:rsidRPr="009226CB">
        <w:t>нарушает</w:t>
      </w:r>
      <w:r w:rsidRPr="009226CB">
        <w:rPr>
          <w:spacing w:val="1"/>
        </w:rPr>
        <w:t xml:space="preserve"> </w:t>
      </w:r>
      <w:r w:rsidRPr="009226CB">
        <w:t>логическую</w:t>
      </w:r>
      <w:r w:rsidRPr="009226CB">
        <w:rPr>
          <w:spacing w:val="1"/>
        </w:rPr>
        <w:t xml:space="preserve"> </w:t>
      </w:r>
      <w:r w:rsidRPr="009226CB">
        <w:t>последовательность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изложении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материала,</w:t>
      </w:r>
      <w:r w:rsidRPr="009226CB">
        <w:rPr>
          <w:spacing w:val="1"/>
        </w:rPr>
        <w:t xml:space="preserve"> </w:t>
      </w:r>
      <w:r w:rsidRPr="009226CB">
        <w:t>испытывает</w:t>
      </w:r>
      <w:r w:rsidRPr="009226CB">
        <w:rPr>
          <w:spacing w:val="1"/>
        </w:rPr>
        <w:t xml:space="preserve"> </w:t>
      </w:r>
      <w:r w:rsidRPr="009226CB">
        <w:t>затруднения</w:t>
      </w:r>
      <w:r w:rsidRPr="009226CB">
        <w:rPr>
          <w:spacing w:val="1"/>
        </w:rPr>
        <w:t xml:space="preserve"> </w:t>
      </w:r>
      <w:r w:rsidRPr="009226CB">
        <w:t>при</w:t>
      </w:r>
      <w:r w:rsidRPr="009226CB">
        <w:rPr>
          <w:spacing w:val="1"/>
        </w:rPr>
        <w:t xml:space="preserve"> </w:t>
      </w:r>
      <w:r w:rsidRPr="009226CB">
        <w:t>выполнении</w:t>
      </w:r>
      <w:r w:rsidRPr="009226CB">
        <w:rPr>
          <w:spacing w:val="1"/>
        </w:rPr>
        <w:t xml:space="preserve"> </w:t>
      </w:r>
      <w:r w:rsidRPr="009226CB">
        <w:t>практических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испытывает</w:t>
      </w:r>
      <w:r w:rsidRPr="009226CB">
        <w:rPr>
          <w:spacing w:val="1"/>
        </w:rPr>
        <w:t xml:space="preserve"> </w:t>
      </w:r>
      <w:r w:rsidRPr="009226CB">
        <w:t>затруднения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комплексной оценкой предложенной ситуации, не полностью отвечает на вопросы, при</w:t>
      </w:r>
      <w:r w:rsidRPr="009226CB">
        <w:rPr>
          <w:spacing w:val="1"/>
        </w:rPr>
        <w:t xml:space="preserve"> </w:t>
      </w:r>
      <w:r w:rsidRPr="009226CB">
        <w:t>помощи</w:t>
      </w:r>
      <w:r w:rsidRPr="009226CB">
        <w:rPr>
          <w:spacing w:val="1"/>
        </w:rPr>
        <w:t xml:space="preserve"> </w:t>
      </w:r>
      <w:r w:rsidRPr="009226CB">
        <w:t>наводящих</w:t>
      </w:r>
      <w:r w:rsidRPr="009226CB">
        <w:rPr>
          <w:spacing w:val="1"/>
        </w:rPr>
        <w:t xml:space="preserve"> </w:t>
      </w:r>
      <w:r w:rsidRPr="009226CB">
        <w:t>вопросов</w:t>
      </w:r>
      <w:r w:rsidRPr="009226CB">
        <w:rPr>
          <w:spacing w:val="1"/>
        </w:rPr>
        <w:t xml:space="preserve"> </w:t>
      </w:r>
      <w:r w:rsidRPr="009226CB">
        <w:t>преподавателя,</w:t>
      </w:r>
      <w:r w:rsidRPr="009226CB">
        <w:rPr>
          <w:spacing w:val="1"/>
        </w:rPr>
        <w:t xml:space="preserve"> </w:t>
      </w:r>
      <w:r w:rsidRPr="009226CB">
        <w:t>выбор</w:t>
      </w:r>
      <w:r w:rsidRPr="009226CB">
        <w:rPr>
          <w:spacing w:val="1"/>
        </w:rPr>
        <w:t xml:space="preserve"> </w:t>
      </w:r>
      <w:r w:rsidRPr="009226CB">
        <w:t>тактики</w:t>
      </w:r>
      <w:r w:rsidRPr="009226CB">
        <w:rPr>
          <w:spacing w:val="1"/>
        </w:rPr>
        <w:t xml:space="preserve"> </w:t>
      </w:r>
      <w:r w:rsidRPr="009226CB">
        <w:t>действий</w:t>
      </w:r>
      <w:r w:rsidRPr="009226CB">
        <w:rPr>
          <w:spacing w:val="1"/>
        </w:rPr>
        <w:t xml:space="preserve"> </w:t>
      </w:r>
      <w:r w:rsidRPr="009226CB">
        <w:t>возможен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соответствии</w:t>
      </w:r>
      <w:r w:rsidRPr="009226CB">
        <w:rPr>
          <w:spacing w:val="-3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ситуацией</w:t>
      </w:r>
      <w:r w:rsidRPr="009226CB">
        <w:rPr>
          <w:spacing w:val="2"/>
        </w:rPr>
        <w:t xml:space="preserve"> </w:t>
      </w:r>
      <w:r w:rsidRPr="009226CB">
        <w:t>при</w:t>
      </w:r>
      <w:r w:rsidRPr="009226CB">
        <w:rPr>
          <w:spacing w:val="3"/>
        </w:rPr>
        <w:t xml:space="preserve"> </w:t>
      </w:r>
      <w:r w:rsidRPr="009226CB">
        <w:t>помощи</w:t>
      </w:r>
      <w:r w:rsidRPr="009226CB">
        <w:rPr>
          <w:spacing w:val="-3"/>
        </w:rPr>
        <w:t xml:space="preserve"> </w:t>
      </w:r>
      <w:r w:rsidRPr="009226CB">
        <w:t>наводящих</w:t>
      </w:r>
      <w:r w:rsidRPr="009226CB">
        <w:rPr>
          <w:spacing w:val="-3"/>
        </w:rPr>
        <w:t xml:space="preserve"> </w:t>
      </w:r>
      <w:r w:rsidRPr="009226CB">
        <w:t>вопросов.</w:t>
      </w:r>
    </w:p>
    <w:p w14:paraId="3BB1FF57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«неудовлетворительно»</w:t>
      </w:r>
      <w:r w:rsidRPr="009226CB">
        <w:rPr>
          <w:spacing w:val="1"/>
        </w:rPr>
        <w:t xml:space="preserve"> </w:t>
      </w:r>
      <w:r w:rsidRPr="009226CB">
        <w:t>– 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который</w:t>
      </w:r>
      <w:r w:rsidRPr="009226CB">
        <w:rPr>
          <w:spacing w:val="1"/>
        </w:rPr>
        <w:t xml:space="preserve"> </w:t>
      </w:r>
      <w:r w:rsidRPr="009226CB">
        <w:t>не знает</w:t>
      </w:r>
      <w:r w:rsidRPr="009226CB">
        <w:rPr>
          <w:spacing w:val="1"/>
        </w:rPr>
        <w:t xml:space="preserve"> </w:t>
      </w:r>
      <w:r w:rsidRPr="009226CB">
        <w:t>значительной части программного материала, допускает грубые ошибки, неуверенно, с</w:t>
      </w:r>
      <w:r w:rsidRPr="009226CB">
        <w:rPr>
          <w:spacing w:val="1"/>
        </w:rPr>
        <w:t xml:space="preserve"> </w:t>
      </w:r>
      <w:r w:rsidRPr="009226CB">
        <w:t>большими</w:t>
      </w:r>
      <w:r w:rsidRPr="009226CB">
        <w:rPr>
          <w:spacing w:val="22"/>
        </w:rPr>
        <w:t xml:space="preserve"> </w:t>
      </w:r>
      <w:r w:rsidRPr="009226CB">
        <w:t>затруднениями</w:t>
      </w:r>
      <w:r w:rsidRPr="009226CB">
        <w:rPr>
          <w:spacing w:val="22"/>
        </w:rPr>
        <w:t xml:space="preserve"> </w:t>
      </w:r>
      <w:r w:rsidRPr="009226CB">
        <w:t>решает</w:t>
      </w:r>
      <w:r w:rsidRPr="009226CB">
        <w:rPr>
          <w:spacing w:val="22"/>
        </w:rPr>
        <w:t xml:space="preserve"> </w:t>
      </w:r>
      <w:r w:rsidRPr="009226CB">
        <w:t>практические</w:t>
      </w:r>
      <w:r w:rsidRPr="009226CB">
        <w:rPr>
          <w:spacing w:val="20"/>
        </w:rPr>
        <w:t xml:space="preserve"> </w:t>
      </w:r>
      <w:r w:rsidRPr="009226CB">
        <w:t>задачи</w:t>
      </w:r>
      <w:r w:rsidRPr="009226CB">
        <w:rPr>
          <w:spacing w:val="22"/>
        </w:rPr>
        <w:t xml:space="preserve"> </w:t>
      </w:r>
      <w:r w:rsidRPr="009226CB">
        <w:t>или</w:t>
      </w:r>
      <w:r w:rsidRPr="009226CB">
        <w:rPr>
          <w:spacing w:val="22"/>
        </w:rPr>
        <w:t xml:space="preserve"> </w:t>
      </w:r>
      <w:r w:rsidRPr="009226CB">
        <w:t>не</w:t>
      </w:r>
      <w:r w:rsidRPr="009226CB">
        <w:rPr>
          <w:spacing w:val="25"/>
        </w:rPr>
        <w:t xml:space="preserve"> </w:t>
      </w:r>
      <w:r w:rsidRPr="009226CB">
        <w:t>справляется</w:t>
      </w:r>
      <w:r w:rsidRPr="009226CB">
        <w:rPr>
          <w:spacing w:val="21"/>
        </w:rPr>
        <w:t xml:space="preserve"> </w:t>
      </w:r>
      <w:r w:rsidRPr="009226CB">
        <w:t>с</w:t>
      </w:r>
      <w:r w:rsidRPr="009226CB">
        <w:rPr>
          <w:spacing w:val="20"/>
        </w:rPr>
        <w:t xml:space="preserve"> </w:t>
      </w:r>
      <w:r w:rsidRPr="009226CB">
        <w:t>ними самостоятельно, не владеет комплексной оценкой ситуации, неверно выбирает тактику</w:t>
      </w:r>
      <w:r w:rsidRPr="009226CB">
        <w:rPr>
          <w:spacing w:val="1"/>
        </w:rPr>
        <w:t xml:space="preserve"> </w:t>
      </w:r>
      <w:r w:rsidRPr="009226CB">
        <w:t>действий,</w:t>
      </w:r>
      <w:r w:rsidRPr="009226CB">
        <w:rPr>
          <w:spacing w:val="-4"/>
        </w:rPr>
        <w:t xml:space="preserve"> </w:t>
      </w:r>
      <w:r w:rsidRPr="009226CB">
        <w:t>приводящую</w:t>
      </w:r>
      <w:r w:rsidRPr="009226CB">
        <w:rPr>
          <w:spacing w:val="-2"/>
        </w:rPr>
        <w:t xml:space="preserve"> </w:t>
      </w:r>
      <w:r w:rsidRPr="009226CB">
        <w:t>к</w:t>
      </w:r>
      <w:r w:rsidRPr="009226CB">
        <w:rPr>
          <w:spacing w:val="2"/>
        </w:rPr>
        <w:t xml:space="preserve"> </w:t>
      </w:r>
      <w:r w:rsidRPr="009226CB">
        <w:t>ухудшению</w:t>
      </w:r>
      <w:r w:rsidRPr="009226CB">
        <w:rPr>
          <w:spacing w:val="-2"/>
        </w:rPr>
        <w:t xml:space="preserve"> </w:t>
      </w:r>
      <w:r w:rsidRPr="009226CB">
        <w:t>ситуации,</w:t>
      </w:r>
      <w:r w:rsidRPr="009226CB">
        <w:rPr>
          <w:spacing w:val="-4"/>
        </w:rPr>
        <w:t xml:space="preserve"> </w:t>
      </w:r>
      <w:r w:rsidRPr="009226CB">
        <w:t>нарушению</w:t>
      </w:r>
      <w:r w:rsidRPr="009226CB">
        <w:rPr>
          <w:spacing w:val="-2"/>
        </w:rPr>
        <w:t xml:space="preserve"> </w:t>
      </w:r>
      <w:r w:rsidRPr="009226CB">
        <w:t>безопасности</w:t>
      </w:r>
      <w:r w:rsidRPr="009226CB">
        <w:rPr>
          <w:spacing w:val="-4"/>
        </w:rPr>
        <w:t xml:space="preserve"> </w:t>
      </w:r>
      <w:r w:rsidRPr="009226CB">
        <w:t>пациента.</w:t>
      </w:r>
    </w:p>
    <w:p w14:paraId="369D7FED" w14:textId="2E2C5007" w:rsidR="00C43108" w:rsidRPr="009226CB" w:rsidRDefault="00C43108" w:rsidP="00FE5D78">
      <w:pPr>
        <w:ind w:firstLine="708"/>
      </w:pPr>
      <w:r w:rsidRPr="009226CB">
        <w:t>В</w:t>
      </w:r>
      <w:r w:rsidR="00FE5D78" w:rsidRPr="009226CB">
        <w:t xml:space="preserve"> </w:t>
      </w:r>
      <w:r w:rsidRPr="009226CB">
        <w:t>ходе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(устный</w:t>
      </w:r>
      <w:r w:rsidRPr="009226CB">
        <w:rPr>
          <w:spacing w:val="1"/>
        </w:rPr>
        <w:t xml:space="preserve"> </w:t>
      </w:r>
      <w:r w:rsidRPr="009226CB">
        <w:t>или</w:t>
      </w:r>
      <w:r w:rsidRPr="009226CB">
        <w:rPr>
          <w:spacing w:val="1"/>
        </w:rPr>
        <w:t xml:space="preserve"> </w:t>
      </w:r>
      <w:r w:rsidRPr="009226CB">
        <w:t>письменный</w:t>
      </w:r>
      <w:r w:rsidRPr="009226CB">
        <w:rPr>
          <w:spacing w:val="1"/>
        </w:rPr>
        <w:t xml:space="preserve"> </w:t>
      </w:r>
      <w:r w:rsidRPr="009226CB">
        <w:t>опрос,</w:t>
      </w:r>
      <w:r w:rsidRPr="009226CB">
        <w:rPr>
          <w:spacing w:val="1"/>
        </w:rPr>
        <w:t xml:space="preserve"> </w:t>
      </w:r>
      <w:r w:rsidRPr="009226CB">
        <w:t xml:space="preserve"> тестирование и пр.) при ответах на</w:t>
      </w:r>
      <w:r w:rsidRPr="009226CB">
        <w:rPr>
          <w:spacing w:val="1"/>
        </w:rPr>
        <w:t xml:space="preserve"> </w:t>
      </w:r>
      <w:r w:rsidRPr="009226CB">
        <w:t>учебных занятиях,</w:t>
      </w:r>
      <w:r w:rsidRPr="009226CB">
        <w:rPr>
          <w:spacing w:val="1"/>
        </w:rPr>
        <w:t xml:space="preserve"> </w:t>
      </w:r>
      <w:r w:rsidRPr="009226CB">
        <w:t>а</w:t>
      </w:r>
      <w:r w:rsidRPr="009226CB">
        <w:rPr>
          <w:spacing w:val="1"/>
        </w:rPr>
        <w:t xml:space="preserve"> </w:t>
      </w:r>
      <w:r w:rsidRPr="009226CB">
        <w:t>также</w:t>
      </w:r>
      <w:r w:rsidRPr="009226CB">
        <w:rPr>
          <w:spacing w:val="1"/>
        </w:rPr>
        <w:t xml:space="preserve"> </w:t>
      </w:r>
      <w:r w:rsidRPr="009226CB">
        <w:t>промежуточной</w:t>
      </w:r>
      <w:r w:rsidRPr="009226CB">
        <w:rPr>
          <w:spacing w:val="1"/>
        </w:rPr>
        <w:t xml:space="preserve"> </w:t>
      </w:r>
      <w:r w:rsidRPr="009226CB">
        <w:t>аттестации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форме</w:t>
      </w:r>
      <w:r w:rsidRPr="009226CB">
        <w:rPr>
          <w:spacing w:val="1"/>
        </w:rPr>
        <w:t xml:space="preserve"> </w:t>
      </w:r>
      <w:r w:rsidRPr="009226CB">
        <w:t>зачета</w:t>
      </w:r>
      <w:r w:rsidRPr="009226CB">
        <w:rPr>
          <w:spacing w:val="1"/>
        </w:rPr>
        <w:t xml:space="preserve"> </w:t>
      </w:r>
      <w:r w:rsidRPr="009226CB">
        <w:t>обучающиеся</w:t>
      </w:r>
      <w:r w:rsidRPr="009226CB">
        <w:rPr>
          <w:spacing w:val="1"/>
        </w:rPr>
        <w:t xml:space="preserve"> </w:t>
      </w:r>
      <w:r w:rsidRPr="009226CB">
        <w:t>оцениваются по</w:t>
      </w:r>
      <w:r w:rsidRPr="009226CB">
        <w:rPr>
          <w:spacing w:val="2"/>
        </w:rPr>
        <w:t xml:space="preserve"> </w:t>
      </w:r>
      <w:r w:rsidRPr="009226CB">
        <w:t>двухбалльной</w:t>
      </w:r>
      <w:r w:rsidRPr="009226CB">
        <w:rPr>
          <w:spacing w:val="-2"/>
        </w:rPr>
        <w:t xml:space="preserve"> </w:t>
      </w:r>
      <w:r w:rsidRPr="009226CB">
        <w:t>шкале:</w:t>
      </w:r>
    </w:p>
    <w:p w14:paraId="53418056" w14:textId="77777777" w:rsidR="00C43108" w:rsidRPr="009226CB" w:rsidRDefault="00C43108" w:rsidP="00FE5D78">
      <w:pPr>
        <w:ind w:firstLine="708"/>
      </w:pPr>
      <w:r w:rsidRPr="009226CB">
        <w:t>Оценка «зачтено» – выставляется ординатору, если он продемонстрировал знания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материала:</w:t>
      </w:r>
      <w:r w:rsidRPr="009226CB">
        <w:rPr>
          <w:spacing w:val="1"/>
        </w:rPr>
        <w:t xml:space="preserve"> </w:t>
      </w:r>
      <w:r w:rsidRPr="009226CB">
        <w:t>подробно</w:t>
      </w:r>
      <w:r w:rsidRPr="009226CB">
        <w:rPr>
          <w:spacing w:val="1"/>
        </w:rPr>
        <w:t xml:space="preserve"> </w:t>
      </w:r>
      <w:r w:rsidRPr="009226CB">
        <w:t>ответил</w:t>
      </w:r>
      <w:r w:rsidRPr="009226CB">
        <w:rPr>
          <w:spacing w:val="1"/>
        </w:rPr>
        <w:t xml:space="preserve"> </w:t>
      </w:r>
      <w:r w:rsidRPr="009226CB">
        <w:t>на</w:t>
      </w:r>
      <w:r w:rsidRPr="009226CB">
        <w:rPr>
          <w:spacing w:val="1"/>
        </w:rPr>
        <w:t xml:space="preserve"> </w:t>
      </w:r>
      <w:r w:rsidRPr="009226CB">
        <w:t>теоретические</w:t>
      </w:r>
      <w:r w:rsidRPr="009226CB">
        <w:rPr>
          <w:spacing w:val="1"/>
        </w:rPr>
        <w:t xml:space="preserve"> </w:t>
      </w:r>
      <w:r w:rsidRPr="009226CB">
        <w:t>вопросы,</w:t>
      </w:r>
      <w:r w:rsidRPr="009226CB">
        <w:rPr>
          <w:spacing w:val="1"/>
        </w:rPr>
        <w:t xml:space="preserve"> </w:t>
      </w:r>
      <w:r w:rsidRPr="009226CB">
        <w:t>справился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выполнением</w:t>
      </w:r>
      <w:r w:rsidRPr="009226CB">
        <w:rPr>
          <w:spacing w:val="1"/>
        </w:rPr>
        <w:t xml:space="preserve"> </w:t>
      </w:r>
      <w:r w:rsidRPr="009226CB">
        <w:t>заданий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(или)</w:t>
      </w:r>
      <w:r w:rsidRPr="009226CB">
        <w:rPr>
          <w:spacing w:val="1"/>
        </w:rPr>
        <w:t xml:space="preserve"> </w:t>
      </w:r>
      <w:r w:rsidRPr="009226CB">
        <w:t>ситуационных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предусмотренных</w:t>
      </w:r>
      <w:r w:rsidRPr="009226CB">
        <w:rPr>
          <w:spacing w:val="1"/>
        </w:rPr>
        <w:t xml:space="preserve"> </w:t>
      </w:r>
      <w:r w:rsidRPr="009226CB">
        <w:t>программой</w:t>
      </w:r>
      <w:r w:rsidRPr="009226CB">
        <w:rPr>
          <w:spacing w:val="1"/>
        </w:rPr>
        <w:t xml:space="preserve"> </w:t>
      </w:r>
      <w:r w:rsidRPr="009226CB">
        <w:t>ординатуры, ориентируется в основной и дополнительной литературе, рекомендованной</w:t>
      </w:r>
      <w:r w:rsidRPr="009226CB">
        <w:rPr>
          <w:spacing w:val="1"/>
        </w:rPr>
        <w:t xml:space="preserve"> </w:t>
      </w:r>
      <w:r w:rsidRPr="009226CB">
        <w:t>рабочей</w:t>
      </w:r>
      <w:r w:rsidRPr="009226CB">
        <w:rPr>
          <w:spacing w:val="2"/>
        </w:rPr>
        <w:t xml:space="preserve"> </w:t>
      </w:r>
      <w:r w:rsidRPr="009226CB">
        <w:t>программой</w:t>
      </w:r>
      <w:r w:rsidRPr="009226CB">
        <w:rPr>
          <w:spacing w:val="-2"/>
        </w:rPr>
        <w:t xml:space="preserve"> </w:t>
      </w:r>
      <w:r w:rsidRPr="009226CB">
        <w:t>дисциплины</w:t>
      </w:r>
      <w:r w:rsidRPr="009226CB">
        <w:rPr>
          <w:spacing w:val="-1"/>
        </w:rPr>
        <w:t xml:space="preserve"> </w:t>
      </w:r>
      <w:r w:rsidRPr="009226CB">
        <w:t>(модуля).</w:t>
      </w:r>
    </w:p>
    <w:p w14:paraId="12E549E6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«не</w:t>
      </w:r>
      <w:r w:rsidRPr="009226CB">
        <w:rPr>
          <w:spacing w:val="1"/>
        </w:rPr>
        <w:t xml:space="preserve"> </w:t>
      </w:r>
      <w:r w:rsidRPr="009226CB">
        <w:t>зачтено»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имеет</w:t>
      </w:r>
      <w:r w:rsidRPr="009226CB">
        <w:rPr>
          <w:spacing w:val="60"/>
        </w:rPr>
        <w:t xml:space="preserve"> </w:t>
      </w:r>
      <w:r w:rsidRPr="009226CB">
        <w:t>пробелы</w:t>
      </w:r>
      <w:r w:rsidRPr="009226CB">
        <w:rPr>
          <w:spacing w:val="60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знаниях программного материала: не владеет теоретическим материалом и допускает</w:t>
      </w:r>
      <w:r w:rsidRPr="009226CB">
        <w:rPr>
          <w:spacing w:val="1"/>
        </w:rPr>
        <w:t xml:space="preserve"> </w:t>
      </w:r>
      <w:r w:rsidRPr="009226CB">
        <w:t>грубые, принципиальные ошибки в выполнении заданий и (или) ситуационных задач,</w:t>
      </w:r>
      <w:r w:rsidRPr="009226CB">
        <w:rPr>
          <w:spacing w:val="1"/>
        </w:rPr>
        <w:t xml:space="preserve"> </w:t>
      </w:r>
      <w:r w:rsidRPr="009226CB">
        <w:t>предусмотренных</w:t>
      </w:r>
      <w:r w:rsidRPr="009226CB">
        <w:rPr>
          <w:spacing w:val="-2"/>
        </w:rPr>
        <w:t xml:space="preserve"> </w:t>
      </w:r>
      <w:r w:rsidRPr="009226CB">
        <w:t>рабочей</w:t>
      </w:r>
      <w:r w:rsidRPr="009226CB">
        <w:rPr>
          <w:spacing w:val="3"/>
        </w:rPr>
        <w:t xml:space="preserve"> </w:t>
      </w:r>
      <w:r w:rsidRPr="009226CB">
        <w:t>программой</w:t>
      </w:r>
      <w:r w:rsidRPr="009226CB">
        <w:rPr>
          <w:spacing w:val="2"/>
        </w:rPr>
        <w:t xml:space="preserve"> </w:t>
      </w:r>
      <w:r w:rsidRPr="009226CB">
        <w:t>дисциплины</w:t>
      </w:r>
      <w:r w:rsidRPr="009226CB">
        <w:rPr>
          <w:spacing w:val="-1"/>
        </w:rPr>
        <w:t xml:space="preserve"> </w:t>
      </w:r>
      <w:r w:rsidRPr="009226CB">
        <w:t>(модуля).</w:t>
      </w:r>
    </w:p>
    <w:p w14:paraId="0150AA31" w14:textId="77777777" w:rsidR="00C43108" w:rsidRPr="009226CB" w:rsidRDefault="00C43108" w:rsidP="00FE5D78">
      <w:pPr>
        <w:ind w:firstLine="708"/>
      </w:pPr>
      <w:r w:rsidRPr="009226CB">
        <w:t>Шкала оценивания (четырехбалльная или двухбалльная), используемая в рамках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определяется</w:t>
      </w:r>
      <w:r w:rsidRPr="009226CB">
        <w:rPr>
          <w:spacing w:val="1"/>
        </w:rPr>
        <w:t xml:space="preserve"> </w:t>
      </w:r>
      <w:r w:rsidRPr="009226CB">
        <w:t>преподавателем,</w:t>
      </w:r>
      <w:r w:rsidRPr="009226CB">
        <w:rPr>
          <w:spacing w:val="1"/>
        </w:rPr>
        <w:t xml:space="preserve"> </w:t>
      </w:r>
      <w:r w:rsidRPr="009226CB">
        <w:t>исходя</w:t>
      </w:r>
      <w:r w:rsidRPr="009226CB">
        <w:rPr>
          <w:spacing w:val="1"/>
        </w:rPr>
        <w:t xml:space="preserve"> </w:t>
      </w:r>
      <w:r w:rsidRPr="009226CB">
        <w:t>из</w:t>
      </w:r>
      <w:r w:rsidRPr="009226CB">
        <w:rPr>
          <w:spacing w:val="1"/>
        </w:rPr>
        <w:t xml:space="preserve"> </w:t>
      </w:r>
      <w:r w:rsidRPr="009226CB">
        <w:t>целесообразности</w:t>
      </w:r>
      <w:r w:rsidRPr="009226CB">
        <w:rPr>
          <w:spacing w:val="-2"/>
        </w:rPr>
        <w:t xml:space="preserve"> </w:t>
      </w:r>
      <w:r w:rsidRPr="009226CB">
        <w:t>применения</w:t>
      </w:r>
      <w:r w:rsidRPr="009226CB">
        <w:rPr>
          <w:spacing w:val="2"/>
        </w:rPr>
        <w:t xml:space="preserve"> </w:t>
      </w:r>
      <w:r w:rsidRPr="009226CB">
        <w:t>той</w:t>
      </w:r>
      <w:r w:rsidRPr="009226CB">
        <w:rPr>
          <w:spacing w:val="2"/>
        </w:rPr>
        <w:t xml:space="preserve"> </w:t>
      </w:r>
      <w:r w:rsidRPr="009226CB">
        <w:t>или</w:t>
      </w:r>
      <w:r w:rsidRPr="009226CB">
        <w:rPr>
          <w:spacing w:val="3"/>
        </w:rPr>
        <w:t xml:space="preserve"> </w:t>
      </w:r>
      <w:r w:rsidRPr="009226CB">
        <w:t>иной</w:t>
      </w:r>
      <w:r w:rsidRPr="009226CB">
        <w:rPr>
          <w:spacing w:val="-2"/>
        </w:rPr>
        <w:t xml:space="preserve"> </w:t>
      </w:r>
      <w:r w:rsidRPr="009226CB">
        <w:t>шкалы.</w:t>
      </w:r>
    </w:p>
    <w:p w14:paraId="0E9DBEAB" w14:textId="77777777" w:rsidR="00C43108" w:rsidRPr="009226CB" w:rsidRDefault="00C43108" w:rsidP="00FE5D78">
      <w:pPr>
        <w:ind w:firstLine="708"/>
      </w:pPr>
      <w:r w:rsidRPr="009226CB">
        <w:t>Если</w:t>
      </w:r>
      <w:r w:rsidRPr="009226CB">
        <w:rPr>
          <w:spacing w:val="1"/>
        </w:rPr>
        <w:t xml:space="preserve"> </w:t>
      </w:r>
      <w:r w:rsidRPr="009226CB">
        <w:t>текущий</w:t>
      </w:r>
      <w:r w:rsidRPr="009226CB">
        <w:rPr>
          <w:spacing w:val="1"/>
        </w:rPr>
        <w:t xml:space="preserve"> </w:t>
      </w:r>
      <w:r w:rsidRPr="009226CB">
        <w:t>контроль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(или)</w:t>
      </w:r>
      <w:r w:rsidRPr="009226CB">
        <w:rPr>
          <w:spacing w:val="1"/>
        </w:rPr>
        <w:t xml:space="preserve"> </w:t>
      </w:r>
      <w:r w:rsidRPr="009226CB">
        <w:t>промежуточная</w:t>
      </w:r>
      <w:r w:rsidRPr="009226CB">
        <w:rPr>
          <w:spacing w:val="1"/>
        </w:rPr>
        <w:t xml:space="preserve"> </w:t>
      </w:r>
      <w:r w:rsidRPr="009226CB">
        <w:t>аттестация,</w:t>
      </w:r>
      <w:r w:rsidRPr="009226CB">
        <w:rPr>
          <w:spacing w:val="1"/>
        </w:rPr>
        <w:t xml:space="preserve"> </w:t>
      </w:r>
      <w:r w:rsidRPr="009226CB">
        <w:t>предусматривает</w:t>
      </w:r>
      <w:r w:rsidRPr="009226CB">
        <w:rPr>
          <w:spacing w:val="1"/>
        </w:rPr>
        <w:t xml:space="preserve"> </w:t>
      </w:r>
      <w:r w:rsidRPr="009226CB">
        <w:t>тестовые</w:t>
      </w:r>
      <w:r w:rsidRPr="009226CB">
        <w:rPr>
          <w:spacing w:val="1"/>
        </w:rPr>
        <w:t xml:space="preserve"> </w:t>
      </w:r>
      <w:r w:rsidRPr="009226CB">
        <w:t>задания,</w:t>
      </w:r>
      <w:r w:rsidRPr="009226CB">
        <w:rPr>
          <w:spacing w:val="1"/>
        </w:rPr>
        <w:t xml:space="preserve"> </w:t>
      </w:r>
      <w:r w:rsidRPr="009226CB">
        <w:t>то</w:t>
      </w:r>
      <w:r w:rsidRPr="009226CB">
        <w:rPr>
          <w:spacing w:val="1"/>
        </w:rPr>
        <w:t xml:space="preserve"> </w:t>
      </w:r>
      <w:r w:rsidRPr="009226CB">
        <w:t>перевод</w:t>
      </w:r>
      <w:r w:rsidRPr="009226CB">
        <w:rPr>
          <w:spacing w:val="1"/>
        </w:rPr>
        <w:t xml:space="preserve"> </w:t>
      </w:r>
      <w:r w:rsidRPr="009226CB">
        <w:t>результатов</w:t>
      </w:r>
      <w:r w:rsidRPr="009226CB">
        <w:rPr>
          <w:spacing w:val="1"/>
        </w:rPr>
        <w:t xml:space="preserve"> </w:t>
      </w:r>
      <w:r w:rsidRPr="009226CB">
        <w:t>тестирования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четырехбалльную</w:t>
      </w:r>
      <w:r w:rsidRPr="009226CB">
        <w:rPr>
          <w:spacing w:val="-1"/>
        </w:rPr>
        <w:t xml:space="preserve"> </w:t>
      </w:r>
      <w:r w:rsidRPr="009226CB">
        <w:t>шкалу</w:t>
      </w:r>
      <w:r w:rsidRPr="009226CB">
        <w:rPr>
          <w:spacing w:val="-8"/>
        </w:rPr>
        <w:t xml:space="preserve"> </w:t>
      </w:r>
      <w:r w:rsidRPr="009226CB">
        <w:t>осуществляется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6"/>
        </w:rPr>
        <w:t xml:space="preserve"> </w:t>
      </w:r>
      <w:r w:rsidRPr="009226CB">
        <w:t>схеме:</w:t>
      </w:r>
    </w:p>
    <w:p w14:paraId="54A867AF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«Отлично»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90-100%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правильных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5B9E8771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«Хорошо»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80-89% правильных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6BBEDA8E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«Удовлетворительно»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71-79%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правильных</w:t>
      </w:r>
      <w:r w:rsidRPr="009226CB">
        <w:rPr>
          <w:spacing w:val="-9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13D377FE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«Неудовлетворительно» – 70% и менее правильных ответов.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Перевод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результатов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тестирования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двухбалльную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шкалу:</w:t>
      </w:r>
    </w:p>
    <w:p w14:paraId="32AF0F3C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«Зачтено»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71-100% правильных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00E840F9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lastRenderedPageBreak/>
        <w:t>Оценка «Не зачтено»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70%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менее правильных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ответов.</w:t>
      </w:r>
    </w:p>
    <w:p w14:paraId="0B841F63" w14:textId="33525322" w:rsidR="00C43108" w:rsidRPr="009226CB" w:rsidRDefault="00C43108" w:rsidP="00FE5D78">
      <w:pPr>
        <w:ind w:firstLine="708"/>
      </w:pPr>
      <w:r w:rsidRPr="009226CB">
        <w:t>Для промежуточной аттестации, состоящей из двух этапов (тестирование + устное</w:t>
      </w:r>
      <w:r w:rsidRPr="009226CB">
        <w:rPr>
          <w:spacing w:val="1"/>
        </w:rPr>
        <w:t xml:space="preserve"> </w:t>
      </w:r>
      <w:r w:rsidRPr="009226CB">
        <w:t>собеседование) оценка складывается по итогам двух пройденных этапов. Обучающийся,</w:t>
      </w:r>
      <w:r w:rsidRPr="009226CB">
        <w:rPr>
          <w:spacing w:val="1"/>
        </w:rPr>
        <w:t xml:space="preserve"> </w:t>
      </w:r>
      <w:r w:rsidRPr="009226CB">
        <w:t>получивший положительные оценки за тестовое задание и за собеседование считается</w:t>
      </w:r>
      <w:r w:rsidRPr="009226CB">
        <w:rPr>
          <w:spacing w:val="1"/>
        </w:rPr>
        <w:t xml:space="preserve"> </w:t>
      </w:r>
      <w:r w:rsidRPr="009226CB">
        <w:t>аттестованным.</w:t>
      </w:r>
      <w:r w:rsidRPr="009226CB">
        <w:rPr>
          <w:spacing w:val="1"/>
        </w:rPr>
        <w:t xml:space="preserve"> </w:t>
      </w:r>
      <w:r w:rsidRPr="009226CB">
        <w:t>Промежуточная</w:t>
      </w:r>
      <w:r w:rsidRPr="009226CB">
        <w:rPr>
          <w:spacing w:val="1"/>
        </w:rPr>
        <w:t xml:space="preserve"> </w:t>
      </w:r>
      <w:r w:rsidRPr="009226CB">
        <w:t>аттестация,</w:t>
      </w:r>
      <w:r w:rsidRPr="009226CB">
        <w:rPr>
          <w:spacing w:val="1"/>
        </w:rPr>
        <w:t xml:space="preserve"> </w:t>
      </w:r>
      <w:r w:rsidRPr="009226CB">
        <w:t>проходящая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два</w:t>
      </w:r>
      <w:r w:rsidRPr="009226CB">
        <w:rPr>
          <w:spacing w:val="1"/>
        </w:rPr>
        <w:t xml:space="preserve"> </w:t>
      </w:r>
      <w:r w:rsidRPr="009226CB">
        <w:t>этапа,</w:t>
      </w:r>
      <w:r w:rsidRPr="009226CB">
        <w:rPr>
          <w:spacing w:val="1"/>
        </w:rPr>
        <w:t xml:space="preserve"> </w:t>
      </w:r>
      <w:r w:rsidRPr="009226CB">
        <w:t>как</w:t>
      </w:r>
      <w:r w:rsidRPr="009226CB">
        <w:rPr>
          <w:spacing w:val="1"/>
        </w:rPr>
        <w:t xml:space="preserve"> </w:t>
      </w:r>
      <w:r w:rsidRPr="009226CB">
        <w:t>правило,</w:t>
      </w:r>
      <w:r w:rsidRPr="009226CB">
        <w:rPr>
          <w:spacing w:val="1"/>
        </w:rPr>
        <w:t xml:space="preserve"> </w:t>
      </w:r>
      <w:r w:rsidRPr="009226CB">
        <w:t>предусмотрена по дисциплинам (модулям), завершающихся экзаменом или зачетом с</w:t>
      </w:r>
      <w:r w:rsidRPr="009226CB">
        <w:rPr>
          <w:spacing w:val="1"/>
        </w:rPr>
        <w:t xml:space="preserve"> </w:t>
      </w:r>
      <w:r w:rsidRPr="009226CB">
        <w:t>оценкой.</w:t>
      </w:r>
      <w:r w:rsidR="00FE5D78" w:rsidRPr="009226CB">
        <w:t xml:space="preserve"> </w:t>
      </w:r>
      <w:r w:rsidRPr="009226CB">
        <w:t>Обучающийся,</w:t>
      </w:r>
      <w:r w:rsidRPr="009226CB">
        <w:rPr>
          <w:spacing w:val="1"/>
        </w:rPr>
        <w:t xml:space="preserve"> </w:t>
      </w:r>
      <w:r w:rsidRPr="009226CB">
        <w:t>получивший</w:t>
      </w:r>
      <w:r w:rsidRPr="009226CB">
        <w:rPr>
          <w:spacing w:val="1"/>
        </w:rPr>
        <w:t xml:space="preserve"> </w:t>
      </w:r>
      <w:r w:rsidRPr="009226CB">
        <w:t>неудовлетворительную</w:t>
      </w:r>
      <w:r w:rsidRPr="009226CB">
        <w:rPr>
          <w:spacing w:val="1"/>
        </w:rPr>
        <w:t xml:space="preserve"> </w:t>
      </w:r>
      <w:r w:rsidRPr="009226CB">
        <w:t>оценку</w:t>
      </w:r>
      <w:r w:rsidRPr="009226CB">
        <w:rPr>
          <w:spacing w:val="1"/>
        </w:rPr>
        <w:t xml:space="preserve"> </w:t>
      </w:r>
      <w:r w:rsidRPr="009226CB">
        <w:t>за</w:t>
      </w:r>
      <w:r w:rsidRPr="009226CB">
        <w:rPr>
          <w:spacing w:val="1"/>
        </w:rPr>
        <w:t xml:space="preserve"> </w:t>
      </w:r>
      <w:r w:rsidRPr="009226CB">
        <w:t>первый</w:t>
      </w:r>
      <w:r w:rsidRPr="009226CB">
        <w:rPr>
          <w:spacing w:val="1"/>
        </w:rPr>
        <w:t xml:space="preserve"> </w:t>
      </w:r>
      <w:r w:rsidRPr="009226CB">
        <w:t>этап</w:t>
      </w:r>
      <w:r w:rsidRPr="009226CB">
        <w:rPr>
          <w:spacing w:val="1"/>
        </w:rPr>
        <w:t xml:space="preserve"> </w:t>
      </w:r>
      <w:r w:rsidRPr="009226CB">
        <w:t>(тестовое задание)</w:t>
      </w:r>
      <w:r w:rsidRPr="009226CB">
        <w:rPr>
          <w:spacing w:val="-2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допускается ко</w:t>
      </w:r>
      <w:r w:rsidRPr="009226CB">
        <w:rPr>
          <w:spacing w:val="5"/>
        </w:rPr>
        <w:t xml:space="preserve"> </w:t>
      </w:r>
      <w:r w:rsidRPr="009226CB">
        <w:t>второму</w:t>
      </w:r>
      <w:r w:rsidRPr="009226CB">
        <w:rPr>
          <w:spacing w:val="-8"/>
        </w:rPr>
        <w:t xml:space="preserve"> </w:t>
      </w:r>
      <w:r w:rsidRPr="009226CB">
        <w:t>этапу</w:t>
      </w:r>
      <w:r w:rsidRPr="009226CB">
        <w:rPr>
          <w:spacing w:val="-9"/>
        </w:rPr>
        <w:t xml:space="preserve"> </w:t>
      </w:r>
      <w:r w:rsidRPr="009226CB">
        <w:t>(собеседованию).</w:t>
      </w:r>
    </w:p>
    <w:p w14:paraId="3F75EF59" w14:textId="2A6BEE58" w:rsidR="00C43108" w:rsidRPr="009226CB" w:rsidRDefault="00C43108" w:rsidP="00071647"/>
    <w:p w14:paraId="09A3649D" w14:textId="183B48E4" w:rsidR="00C43108" w:rsidRDefault="00FE5D78" w:rsidP="00FE5D78">
      <w:pPr>
        <w:ind w:firstLine="708"/>
        <w:rPr>
          <w:b/>
          <w:bCs/>
        </w:rPr>
      </w:pPr>
      <w:r w:rsidRPr="009226CB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A07099" w14:paraId="314DEFC8" w14:textId="77777777" w:rsidTr="00B97197">
        <w:tc>
          <w:tcPr>
            <w:tcW w:w="2830" w:type="dxa"/>
          </w:tcPr>
          <w:p w14:paraId="7D817713" w14:textId="77777777" w:rsidR="00623C5E" w:rsidRPr="00A07099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C20BDC" w14:textId="77777777" w:rsidR="00623C5E" w:rsidRPr="00A07099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623C5E" w:rsidRPr="00A07099" w14:paraId="21ED5B5B" w14:textId="77777777" w:rsidTr="00B97197">
        <w:tc>
          <w:tcPr>
            <w:tcW w:w="2830" w:type="dxa"/>
          </w:tcPr>
          <w:p w14:paraId="15F4A4F9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569ABB6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623C5E" w:rsidRPr="00A07099" w14:paraId="1AE89B3D" w14:textId="77777777" w:rsidTr="00B97197">
        <w:tc>
          <w:tcPr>
            <w:tcW w:w="2830" w:type="dxa"/>
          </w:tcPr>
          <w:p w14:paraId="29D67DAA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49FA0CD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623C5E" w:rsidRPr="00A07099" w14:paraId="6826B8B5" w14:textId="77777777" w:rsidTr="00B97197">
        <w:tc>
          <w:tcPr>
            <w:tcW w:w="2830" w:type="dxa"/>
          </w:tcPr>
          <w:p w14:paraId="68982091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F26375D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623C5E" w:rsidRPr="00A07099" w14:paraId="2C06427D" w14:textId="77777777" w:rsidTr="00B97197">
        <w:tc>
          <w:tcPr>
            <w:tcW w:w="2830" w:type="dxa"/>
          </w:tcPr>
          <w:p w14:paraId="3088F45C" w14:textId="77777777" w:rsidR="00623C5E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11349E3" w14:textId="77777777" w:rsidR="00623C5E" w:rsidRPr="00FD4119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073171A8" w14:textId="77777777" w:rsidR="00623C5E" w:rsidRPr="00373F0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EE1EF02" w14:textId="77777777" w:rsidR="00623C5E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623C5E" w:rsidRPr="00F33A12" w14:paraId="3E40B332" w14:textId="77777777" w:rsidTr="00B97197">
        <w:tc>
          <w:tcPr>
            <w:tcW w:w="2972" w:type="dxa"/>
            <w:gridSpan w:val="2"/>
          </w:tcPr>
          <w:p w14:paraId="0C9AE351" w14:textId="77777777" w:rsidR="00623C5E" w:rsidRPr="00F33A12" w:rsidRDefault="00623C5E" w:rsidP="00B9719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Заболевание или состояние</w:t>
            </w:r>
          </w:p>
        </w:tc>
        <w:tc>
          <w:tcPr>
            <w:tcW w:w="6372" w:type="dxa"/>
            <w:gridSpan w:val="2"/>
            <w:vAlign w:val="center"/>
          </w:tcPr>
          <w:p w14:paraId="2D0F47C2" w14:textId="77777777" w:rsidR="00623C5E" w:rsidRPr="00F33A12" w:rsidRDefault="00623C5E" w:rsidP="00B9719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623C5E" w:rsidRPr="00F33A12" w14:paraId="21FAC724" w14:textId="77777777" w:rsidTr="00B97197">
        <w:trPr>
          <w:trHeight w:val="860"/>
        </w:trPr>
        <w:tc>
          <w:tcPr>
            <w:tcW w:w="562" w:type="dxa"/>
          </w:tcPr>
          <w:p w14:paraId="53275736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2749887D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Внезапная смерть</w:t>
            </w:r>
          </w:p>
        </w:tc>
        <w:tc>
          <w:tcPr>
            <w:tcW w:w="425" w:type="dxa"/>
          </w:tcPr>
          <w:p w14:paraId="4B05DD08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3AFD4988" w14:textId="77777777" w:rsidR="00623C5E" w:rsidRPr="002D0EDC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В</w:t>
            </w:r>
            <w:r w:rsidRPr="002D0EDC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незапная смерть возникла у субъекта с известным при жизни врожденным или приобретенным потенциально фатальным заболеванием сердца, или патология сердечно-сосудистой системы была выявлена на аутопсии и могла быть причиной смерти, или если очевидные экстракардиальные причины смерти по данным аутопсии не выявлены, и нарушение ритма служит наиболее вероятной причиной смерти</w:t>
            </w:r>
          </w:p>
        </w:tc>
      </w:tr>
      <w:tr w:rsidR="00623C5E" w:rsidRPr="00F33A12" w14:paraId="26403ECC" w14:textId="77777777" w:rsidTr="00B97197">
        <w:tc>
          <w:tcPr>
            <w:tcW w:w="562" w:type="dxa"/>
          </w:tcPr>
          <w:p w14:paraId="2CB676A9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6EF30F47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Внезапная сердечная смерть</w:t>
            </w:r>
          </w:p>
        </w:tc>
        <w:tc>
          <w:tcPr>
            <w:tcW w:w="425" w:type="dxa"/>
          </w:tcPr>
          <w:p w14:paraId="7D9E077B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32920115" w14:textId="77777777" w:rsidR="00623C5E" w:rsidRPr="002D0EDC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Н</w:t>
            </w:r>
            <w:r w:rsidRPr="002D0EDC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епредвиденная остановка кровообращения, возникающая в течение 1 ч с момента появления острых симптомов, которая была устранена с помощью успешных реанимационных мероприятий (например, дефибрилляции)</w:t>
            </w:r>
          </w:p>
        </w:tc>
      </w:tr>
      <w:tr w:rsidR="00623C5E" w:rsidRPr="00F33A12" w14:paraId="5E3A3125" w14:textId="77777777" w:rsidTr="00B97197">
        <w:tc>
          <w:tcPr>
            <w:tcW w:w="562" w:type="dxa"/>
          </w:tcPr>
          <w:p w14:paraId="09B5EC7B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233DF264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Внезапная остановка сердца</w:t>
            </w:r>
          </w:p>
        </w:tc>
        <w:tc>
          <w:tcPr>
            <w:tcW w:w="425" w:type="dxa"/>
          </w:tcPr>
          <w:p w14:paraId="1A88B9A7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0A46EE8C" w14:textId="77777777" w:rsidR="00623C5E" w:rsidRPr="002D0EDC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Р</w:t>
            </w:r>
            <w:r w:rsidRPr="002D0EDC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итмичные, высокоамплитудные, уширенные электрические отклонения желудочков с частотой более 250 в мин., волны Т не определяются</w:t>
            </w:r>
          </w:p>
        </w:tc>
      </w:tr>
      <w:tr w:rsidR="00623C5E" w:rsidRPr="00F33A12" w14:paraId="30A171A0" w14:textId="77777777" w:rsidTr="00B97197">
        <w:tc>
          <w:tcPr>
            <w:tcW w:w="562" w:type="dxa"/>
          </w:tcPr>
          <w:p w14:paraId="797C52CC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814DB4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8EB3F4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259A6F02" w14:textId="77777777" w:rsidR="00623C5E" w:rsidRPr="002D0EDC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Н</w:t>
            </w:r>
            <w:r w:rsidRPr="002D0EDC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епредвиденное смертельное событие, не связанное с травмой и возникающее в течение 1 ч с момента появления симптомов у практически здорового человека</w:t>
            </w:r>
          </w:p>
        </w:tc>
      </w:tr>
    </w:tbl>
    <w:p w14:paraId="3C90CF0F" w14:textId="77777777" w:rsidR="00623C5E" w:rsidRDefault="00623C5E" w:rsidP="00623C5E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623C5E" w14:paraId="6F564828" w14:textId="77777777" w:rsidTr="00B97197">
        <w:tc>
          <w:tcPr>
            <w:tcW w:w="2336" w:type="dxa"/>
            <w:vAlign w:val="center"/>
          </w:tcPr>
          <w:p w14:paraId="1A643450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137ADF1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018B7F7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  <w:tr w:rsidR="00623C5E" w14:paraId="116387FA" w14:textId="77777777" w:rsidTr="00B97197">
        <w:tc>
          <w:tcPr>
            <w:tcW w:w="2336" w:type="dxa"/>
            <w:vAlign w:val="center"/>
          </w:tcPr>
          <w:p w14:paraId="5C1B2708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8B54B87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E1F49EA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32643FF0" w14:textId="77777777" w:rsidR="00623C5E" w:rsidRDefault="00623C5E" w:rsidP="00623C5E">
      <w:pPr>
        <w:rPr>
          <w:rFonts w:cs="Times New Roman"/>
          <w:szCs w:val="28"/>
        </w:rPr>
      </w:pPr>
    </w:p>
    <w:p w14:paraId="4AF5A3EB" w14:textId="77777777" w:rsidR="00623C5E" w:rsidRDefault="00623C5E" w:rsidP="00623C5E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324CDC25" w14:textId="77777777" w:rsidTr="00B97197">
        <w:tc>
          <w:tcPr>
            <w:tcW w:w="2830" w:type="dxa"/>
          </w:tcPr>
          <w:p w14:paraId="4C9E3E05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DBE22E0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623C5E" w:rsidRPr="007D58A3" w14:paraId="4B93559C" w14:textId="77777777" w:rsidTr="00B97197">
        <w:tc>
          <w:tcPr>
            <w:tcW w:w="2830" w:type="dxa"/>
          </w:tcPr>
          <w:p w14:paraId="49A6392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EB727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623C5E" w:rsidRPr="007D58A3" w14:paraId="2655ECDD" w14:textId="77777777" w:rsidTr="00B97197">
        <w:tc>
          <w:tcPr>
            <w:tcW w:w="2830" w:type="dxa"/>
          </w:tcPr>
          <w:p w14:paraId="6E4830B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281BDA9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6CB3E801" w14:textId="77777777" w:rsidTr="00B97197">
        <w:tc>
          <w:tcPr>
            <w:tcW w:w="2830" w:type="dxa"/>
          </w:tcPr>
          <w:p w14:paraId="496CA669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838F8F6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23C5E" w:rsidRPr="007D58A3" w14:paraId="77EF429E" w14:textId="77777777" w:rsidTr="00B97197">
        <w:tc>
          <w:tcPr>
            <w:tcW w:w="2830" w:type="dxa"/>
          </w:tcPr>
          <w:p w14:paraId="4CD86B1E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5924860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30DBACFF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76888761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выполнения реанимационных действий у взрослых</w:t>
      </w:r>
      <w:r w:rsidRPr="007D58A3">
        <w:rPr>
          <w:rFonts w:cs="Times New Roman"/>
          <w:szCs w:val="28"/>
        </w:rPr>
        <w:t>:</w:t>
      </w:r>
    </w:p>
    <w:p w14:paraId="6EBE7EC9" w14:textId="77777777" w:rsidR="00623C5E" w:rsidRPr="007D58A3" w:rsidRDefault="00623C5E" w:rsidP="00623C5E">
      <w:r>
        <w:t>1</w:t>
      </w:r>
      <w:r w:rsidRPr="007D58A3">
        <w:t>.</w:t>
      </w:r>
      <w:r>
        <w:t xml:space="preserve"> Оценить обстановку и обеспечить безопасные условия для оказания первой помощи </w:t>
      </w:r>
    </w:p>
    <w:p w14:paraId="1D12CA40" w14:textId="77777777" w:rsidR="00623C5E" w:rsidRDefault="00623C5E" w:rsidP="00623C5E">
      <w:r>
        <w:t>2. Определить наличие сознания у пострадавшего</w:t>
      </w:r>
    </w:p>
    <w:p w14:paraId="74E5BC02" w14:textId="77777777" w:rsidR="00623C5E" w:rsidRDefault="00623C5E" w:rsidP="00623C5E">
      <w:r>
        <w:t>3. Выполнить сердечно-легочную реанимацию</w:t>
      </w:r>
    </w:p>
    <w:p w14:paraId="2C6A92DC" w14:textId="77777777" w:rsidR="00623C5E" w:rsidRPr="007D58A3" w:rsidRDefault="00623C5E" w:rsidP="00623C5E">
      <w:pPr>
        <w:rPr>
          <w:rFonts w:cs="Times New Roman"/>
          <w:szCs w:val="28"/>
        </w:rPr>
      </w:pPr>
      <w:r>
        <w:t>4</w:t>
      </w:r>
      <w:r w:rsidRPr="007D58A3">
        <w:t>.</w:t>
      </w:r>
      <w:r>
        <w:t xml:space="preserve"> Восстановить проходимость дыхательных путей и определить признаки жизни у пострадавшего</w:t>
      </w:r>
    </w:p>
    <w:p w14:paraId="0F90DEC3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</w:tblGrid>
      <w:tr w:rsidR="00623C5E" w:rsidRPr="007D58A3" w14:paraId="595F1C4A" w14:textId="77777777" w:rsidTr="00B97197">
        <w:tc>
          <w:tcPr>
            <w:tcW w:w="1868" w:type="dxa"/>
          </w:tcPr>
          <w:p w14:paraId="43BE945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14D9B9C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9576686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904D4A8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</w:p>
        </w:tc>
      </w:tr>
    </w:tbl>
    <w:p w14:paraId="30CD3094" w14:textId="77777777" w:rsidR="00623C5E" w:rsidRDefault="00623C5E" w:rsidP="00623C5E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4B1958F2" w14:textId="77777777" w:rsidTr="00B97197">
        <w:tc>
          <w:tcPr>
            <w:tcW w:w="2830" w:type="dxa"/>
          </w:tcPr>
          <w:p w14:paraId="4ACD749B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FF4C27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7D58A3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623C5E" w:rsidRPr="007D58A3" w14:paraId="57C90F3E" w14:textId="77777777" w:rsidTr="00B97197">
        <w:tc>
          <w:tcPr>
            <w:tcW w:w="2830" w:type="dxa"/>
          </w:tcPr>
          <w:p w14:paraId="2676218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F0AA7C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23C5E" w:rsidRPr="007D58A3" w14:paraId="618CDCFD" w14:textId="77777777" w:rsidTr="00B97197">
        <w:tc>
          <w:tcPr>
            <w:tcW w:w="2830" w:type="dxa"/>
          </w:tcPr>
          <w:p w14:paraId="575AA034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AC0CD32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20BB3924" w14:textId="77777777" w:rsidTr="00B97197">
        <w:tc>
          <w:tcPr>
            <w:tcW w:w="2830" w:type="dxa"/>
          </w:tcPr>
          <w:p w14:paraId="7406D05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473922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23C5E" w:rsidRPr="007D58A3" w14:paraId="6E2DAA42" w14:textId="77777777" w:rsidTr="00B97197">
        <w:tc>
          <w:tcPr>
            <w:tcW w:w="2830" w:type="dxa"/>
          </w:tcPr>
          <w:p w14:paraId="498BD26D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41469D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8E98C8D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2C1F0AF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Во время надавливаний на грудину пострадавшего взрослого при проведении сердечно-легочной реанимации необходимо продавливать её на глубину не менее ___ см и не более ___ см.</w:t>
      </w:r>
    </w:p>
    <w:p w14:paraId="453B6641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2CEAF0C" w14:textId="77777777" w:rsidR="00623C5E" w:rsidRPr="007D58A3" w:rsidRDefault="00623C5E" w:rsidP="00623C5E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1A3D30D3" w14:textId="77777777" w:rsidTr="00B97197">
        <w:tc>
          <w:tcPr>
            <w:tcW w:w="2830" w:type="dxa"/>
          </w:tcPr>
          <w:p w14:paraId="1E1E1443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2FC0AF6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623C5E" w:rsidRPr="007D58A3" w14:paraId="5B85FCA4" w14:textId="77777777" w:rsidTr="00B97197">
        <w:tc>
          <w:tcPr>
            <w:tcW w:w="2830" w:type="dxa"/>
          </w:tcPr>
          <w:p w14:paraId="3886BDA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25DC6D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23C5E" w:rsidRPr="007D58A3" w14:paraId="77068173" w14:textId="77777777" w:rsidTr="00B97197">
        <w:tc>
          <w:tcPr>
            <w:tcW w:w="2830" w:type="dxa"/>
          </w:tcPr>
          <w:p w14:paraId="3E39FE8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1E5C6BF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623C5E" w:rsidRPr="007D58A3" w14:paraId="791636B3" w14:textId="77777777" w:rsidTr="00B97197">
        <w:tc>
          <w:tcPr>
            <w:tcW w:w="2830" w:type="dxa"/>
          </w:tcPr>
          <w:p w14:paraId="4FA1007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E9C3124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623C5E" w:rsidRPr="007D58A3" w14:paraId="7B62A69E" w14:textId="77777777" w:rsidTr="00B97197">
        <w:tc>
          <w:tcPr>
            <w:tcW w:w="2830" w:type="dxa"/>
          </w:tcPr>
          <w:p w14:paraId="643D5E59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15956C6" w14:textId="77777777" w:rsidR="00623C5E" w:rsidRPr="00E05648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129F008D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78E4CC27" w14:textId="77777777" w:rsidR="00623C5E" w:rsidRDefault="00623C5E" w:rsidP="00623C5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Выберете все правильные утверждения</w:t>
      </w:r>
    </w:p>
    <w:p w14:paraId="7C78F770" w14:textId="77777777" w:rsidR="00623C5E" w:rsidRPr="00860B43" w:rsidRDefault="00623C5E" w:rsidP="00623C5E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При проведении компрессии грудной клетки вручную прикладывать руки следует «к центру грудной клетки»</w:t>
      </w:r>
    </w:p>
    <w:p w14:paraId="47B98CE2" w14:textId="77777777" w:rsidR="00623C5E" w:rsidRPr="00CB3E89" w:rsidRDefault="00623C5E" w:rsidP="00623C5E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Частота компрессий грудной клетки должна быть 100-120 мин</w:t>
      </w:r>
      <w:r>
        <w:rPr>
          <w:rStyle w:val="fontstyle01"/>
          <w:color w:val="auto"/>
          <w:sz w:val="28"/>
          <w:szCs w:val="28"/>
          <w:vertAlign w:val="superscript"/>
        </w:rPr>
        <w:t>-1</w:t>
      </w:r>
      <w:r>
        <w:rPr>
          <w:rStyle w:val="fontstyle01"/>
          <w:color w:val="auto"/>
          <w:sz w:val="28"/>
          <w:szCs w:val="28"/>
        </w:rPr>
        <w:t>, с перерывами как можно более короткими</w:t>
      </w:r>
    </w:p>
    <w:p w14:paraId="345E840F" w14:textId="77777777" w:rsidR="00623C5E" w:rsidRPr="00860B43" w:rsidRDefault="00623C5E" w:rsidP="00623C5E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lastRenderedPageBreak/>
        <w:t xml:space="preserve">В) </w:t>
      </w:r>
      <w:r>
        <w:rPr>
          <w:rStyle w:val="fontstyle01"/>
          <w:color w:val="auto"/>
          <w:sz w:val="28"/>
          <w:szCs w:val="28"/>
        </w:rPr>
        <w:t>После каждой компрессии грудная клетка не должна растравляться; нужно опираться на грудную клетку</w:t>
      </w:r>
    </w:p>
    <w:p w14:paraId="28FCF1A4" w14:textId="77777777" w:rsidR="00623C5E" w:rsidRDefault="00623C5E" w:rsidP="00623C5E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В</w:t>
      </w:r>
      <w:r>
        <w:rPr>
          <w:rStyle w:val="fontstyle01"/>
          <w:sz w:val="28"/>
        </w:rPr>
        <w:t>сегда, когда это возможно, сердечно-легочную реанимацию следует выполнять на твердой поверхности</w:t>
      </w:r>
    </w:p>
    <w:p w14:paraId="0ACEF148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00AFC52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07EB33B" w14:textId="77777777" w:rsidR="00623C5E" w:rsidRDefault="00623C5E" w:rsidP="00623C5E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3DDE86FB" w14:textId="77777777" w:rsidTr="00B97197">
        <w:tc>
          <w:tcPr>
            <w:tcW w:w="2830" w:type="dxa"/>
          </w:tcPr>
          <w:p w14:paraId="17AE7EF5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492A0A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623C5E" w:rsidRPr="007D58A3" w14:paraId="7FB18D70" w14:textId="77777777" w:rsidTr="00B97197">
        <w:tc>
          <w:tcPr>
            <w:tcW w:w="2830" w:type="dxa"/>
          </w:tcPr>
          <w:p w14:paraId="1CED1601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E71D2D1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623C5E" w:rsidRPr="007D58A3" w14:paraId="4B6A683E" w14:textId="77777777" w:rsidTr="00B97197">
        <w:tc>
          <w:tcPr>
            <w:tcW w:w="2830" w:type="dxa"/>
          </w:tcPr>
          <w:p w14:paraId="598C0902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C426D5D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0A167BB8" w14:textId="77777777" w:rsidTr="00B97197">
        <w:tc>
          <w:tcPr>
            <w:tcW w:w="2830" w:type="dxa"/>
          </w:tcPr>
          <w:p w14:paraId="4C2DFC3F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B32E20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23C5E" w:rsidRPr="007D58A3" w14:paraId="56597B44" w14:textId="77777777" w:rsidTr="00B97197">
        <w:tc>
          <w:tcPr>
            <w:tcW w:w="2830" w:type="dxa"/>
          </w:tcPr>
          <w:p w14:paraId="1B94EC68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B3E0BD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1DACE13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022077BD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действий у взрослых с обструкцией дыхательных путей инородным телом</w:t>
      </w:r>
      <w:r w:rsidRPr="007D58A3">
        <w:rPr>
          <w:rFonts w:cs="Times New Roman"/>
          <w:szCs w:val="28"/>
        </w:rPr>
        <w:t>:</w:t>
      </w:r>
    </w:p>
    <w:p w14:paraId="329E300E" w14:textId="77777777" w:rsidR="00623C5E" w:rsidRPr="007D58A3" w:rsidRDefault="00623C5E" w:rsidP="00623C5E">
      <w:r>
        <w:t>1</w:t>
      </w:r>
      <w:r w:rsidRPr="007D58A3">
        <w:t>.</w:t>
      </w:r>
      <w:r>
        <w:t xml:space="preserve">  Нанесите 5 ударов по спине</w:t>
      </w:r>
    </w:p>
    <w:p w14:paraId="79A64ADF" w14:textId="77777777" w:rsidR="00623C5E" w:rsidRDefault="00623C5E" w:rsidP="00623C5E">
      <w:r>
        <w:t>2. Инструктируйте пострадавшего кашлять</w:t>
      </w:r>
    </w:p>
    <w:p w14:paraId="7B935048" w14:textId="77777777" w:rsidR="00623C5E" w:rsidRDefault="00623C5E" w:rsidP="00623C5E">
      <w:r>
        <w:t>3. Примените абдоминальные толчки</w:t>
      </w:r>
    </w:p>
    <w:p w14:paraId="5D7BE359" w14:textId="77777777" w:rsidR="00623C5E" w:rsidRPr="007D58A3" w:rsidRDefault="00623C5E" w:rsidP="00623C5E">
      <w:pPr>
        <w:rPr>
          <w:rFonts w:cs="Times New Roman"/>
          <w:szCs w:val="28"/>
        </w:rPr>
      </w:pPr>
      <w:r>
        <w:t>4</w:t>
      </w:r>
      <w:r w:rsidRPr="007D58A3">
        <w:t>.</w:t>
      </w:r>
      <w:r>
        <w:t xml:space="preserve"> Если пострадавший теряет сознаний, начинайте сердечно-легочную реанимацию</w:t>
      </w:r>
    </w:p>
    <w:p w14:paraId="74CDBDA6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</w:tblGrid>
      <w:tr w:rsidR="00623C5E" w:rsidRPr="007D58A3" w14:paraId="30DB1127" w14:textId="77777777" w:rsidTr="00B97197">
        <w:tc>
          <w:tcPr>
            <w:tcW w:w="1868" w:type="dxa"/>
          </w:tcPr>
          <w:p w14:paraId="13F16DDD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01061C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F839C0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705B419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</w:p>
        </w:tc>
      </w:tr>
    </w:tbl>
    <w:p w14:paraId="5F2DD890" w14:textId="77777777" w:rsidR="00623C5E" w:rsidRDefault="00623C5E" w:rsidP="00623C5E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A07099" w14:paraId="534F3546" w14:textId="77777777" w:rsidTr="00B97197">
        <w:tc>
          <w:tcPr>
            <w:tcW w:w="2830" w:type="dxa"/>
          </w:tcPr>
          <w:p w14:paraId="7CD9EC84" w14:textId="77777777" w:rsidR="00623C5E" w:rsidRPr="00A07099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F538CD9" w14:textId="77777777" w:rsidR="00623C5E" w:rsidRPr="00A07099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623C5E" w:rsidRPr="00A07099" w14:paraId="5ADD325C" w14:textId="77777777" w:rsidTr="00B97197">
        <w:tc>
          <w:tcPr>
            <w:tcW w:w="2830" w:type="dxa"/>
          </w:tcPr>
          <w:p w14:paraId="20BBB378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BE0D1CB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623C5E" w:rsidRPr="00A07099" w14:paraId="1BC17813" w14:textId="77777777" w:rsidTr="00B97197">
        <w:tc>
          <w:tcPr>
            <w:tcW w:w="2830" w:type="dxa"/>
          </w:tcPr>
          <w:p w14:paraId="72E1D68D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CF0C4F9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623C5E" w:rsidRPr="00A07099" w14:paraId="29CF38D6" w14:textId="77777777" w:rsidTr="00B97197">
        <w:tc>
          <w:tcPr>
            <w:tcW w:w="2830" w:type="dxa"/>
          </w:tcPr>
          <w:p w14:paraId="68282ECA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897FCEF" w14:textId="77777777" w:rsidR="00623C5E" w:rsidRPr="00A07099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 минут</w:t>
            </w:r>
          </w:p>
        </w:tc>
      </w:tr>
      <w:tr w:rsidR="00623C5E" w:rsidRPr="00A07099" w14:paraId="6FB132CC" w14:textId="77777777" w:rsidTr="00B97197">
        <w:tc>
          <w:tcPr>
            <w:tcW w:w="2830" w:type="dxa"/>
          </w:tcPr>
          <w:p w14:paraId="0DC445AF" w14:textId="77777777" w:rsidR="00623C5E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DB1F92E" w14:textId="77777777" w:rsidR="00623C5E" w:rsidRPr="00B76EC1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7BF6BB2F" w14:textId="77777777" w:rsidR="00623C5E" w:rsidRPr="00373F0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377FCAD" w14:textId="77777777" w:rsidR="00623C5E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623C5E" w:rsidRPr="00F33A12" w14:paraId="57620784" w14:textId="77777777" w:rsidTr="00B97197">
        <w:tc>
          <w:tcPr>
            <w:tcW w:w="2972" w:type="dxa"/>
            <w:gridSpan w:val="2"/>
          </w:tcPr>
          <w:p w14:paraId="6D254366" w14:textId="77777777" w:rsidR="00623C5E" w:rsidRPr="00F33A12" w:rsidRDefault="00623C5E" w:rsidP="00B9719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Заболевание или состояние</w:t>
            </w:r>
          </w:p>
        </w:tc>
        <w:tc>
          <w:tcPr>
            <w:tcW w:w="6372" w:type="dxa"/>
            <w:gridSpan w:val="2"/>
            <w:vAlign w:val="center"/>
          </w:tcPr>
          <w:p w14:paraId="499795FE" w14:textId="77777777" w:rsidR="00623C5E" w:rsidRPr="00F33A12" w:rsidRDefault="00623C5E" w:rsidP="00B9719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623C5E" w:rsidRPr="00F33A12" w14:paraId="1AD31657" w14:textId="77777777" w:rsidTr="00B97197">
        <w:trPr>
          <w:trHeight w:val="260"/>
        </w:trPr>
        <w:tc>
          <w:tcPr>
            <w:tcW w:w="562" w:type="dxa"/>
          </w:tcPr>
          <w:p w14:paraId="66C72F6A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0272D4E5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Острый коронарный синдром</w:t>
            </w:r>
          </w:p>
        </w:tc>
        <w:tc>
          <w:tcPr>
            <w:tcW w:w="425" w:type="dxa"/>
          </w:tcPr>
          <w:p w14:paraId="0A5E1170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55CFAAAA" w14:textId="77777777" w:rsidR="00623C5E" w:rsidRPr="00B94E31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П</w:t>
            </w:r>
            <w:r w:rsidRPr="00B94E31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овышение и/или снижение концентрации сердечного тропонина в крови, которая как минимум однократно превышает 99-й перцентиль верхней референсной границы у пациентов без исходного повышения уровня сердечного тропонина в крови, либо его увеличение &gt; 20% при исходно повышенном уровне сердечного тропонина, если до этого он оставался стабильным (вариация £ 20%) или снижался</w:t>
            </w:r>
          </w:p>
        </w:tc>
      </w:tr>
      <w:tr w:rsidR="00623C5E" w:rsidRPr="00F33A12" w14:paraId="4616D396" w14:textId="77777777" w:rsidTr="00B97197">
        <w:tc>
          <w:tcPr>
            <w:tcW w:w="562" w:type="dxa"/>
          </w:tcPr>
          <w:p w14:paraId="2F0CC2F3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2410" w:type="dxa"/>
          </w:tcPr>
          <w:p w14:paraId="179FB8B9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Острое повреждение миокарда</w:t>
            </w:r>
          </w:p>
        </w:tc>
        <w:tc>
          <w:tcPr>
            <w:tcW w:w="425" w:type="dxa"/>
          </w:tcPr>
          <w:p w14:paraId="657E5FE1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3C31304D" w14:textId="77777777" w:rsidR="00623C5E" w:rsidRPr="00B94E31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B94E31">
              <w:rPr>
                <w:rFonts w:cs="Times New Roman"/>
                <w:sz w:val="24"/>
                <w:szCs w:val="24"/>
              </w:rPr>
              <w:t>Любая группа клинических признаков или симптомов, позволяющих подозревать острый инфаркт миокарда или нестабильную стенокардию</w:t>
            </w:r>
          </w:p>
        </w:tc>
      </w:tr>
      <w:tr w:rsidR="00623C5E" w:rsidRPr="00F33A12" w14:paraId="4EC4D7A1" w14:textId="77777777" w:rsidTr="00B97197">
        <w:tc>
          <w:tcPr>
            <w:tcW w:w="562" w:type="dxa"/>
          </w:tcPr>
          <w:p w14:paraId="74C0049F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57E2D85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Острый инфаркт миокарда</w:t>
            </w:r>
          </w:p>
        </w:tc>
        <w:tc>
          <w:tcPr>
            <w:tcW w:w="425" w:type="dxa"/>
          </w:tcPr>
          <w:p w14:paraId="54A4EE34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56532525" w14:textId="77777777" w:rsidR="00623C5E" w:rsidRPr="00B94E31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Н</w:t>
            </w:r>
            <w:r w:rsidRPr="00B94E31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едавно возникшая или утяжелившаяся стенокардия, когда тяжесть и продолжительность ишемии недостаточны для развития некроза кардиомиоцитов</w:t>
            </w:r>
          </w:p>
        </w:tc>
      </w:tr>
      <w:tr w:rsidR="00623C5E" w:rsidRPr="00F33A12" w14:paraId="495A53DE" w14:textId="77777777" w:rsidTr="00B97197">
        <w:tc>
          <w:tcPr>
            <w:tcW w:w="562" w:type="dxa"/>
          </w:tcPr>
          <w:p w14:paraId="7091177F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093F6571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Нестабильная стенокардия</w:t>
            </w:r>
          </w:p>
        </w:tc>
        <w:tc>
          <w:tcPr>
            <w:tcW w:w="425" w:type="dxa"/>
          </w:tcPr>
          <w:p w14:paraId="60234EBB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45903BFE" w14:textId="77777777" w:rsidR="00623C5E" w:rsidRPr="00B94E31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О</w:t>
            </w:r>
            <w:r w:rsidRPr="00B94E31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строе повреждение миокарда вследствие его ишемии</w:t>
            </w:r>
          </w:p>
        </w:tc>
      </w:tr>
      <w:tr w:rsidR="00623C5E" w:rsidRPr="00F33A12" w14:paraId="42317567" w14:textId="77777777" w:rsidTr="00B97197">
        <w:tc>
          <w:tcPr>
            <w:tcW w:w="562" w:type="dxa"/>
          </w:tcPr>
          <w:p w14:paraId="29504843" w14:textId="77777777" w:rsidR="00623C5E" w:rsidRDefault="00623C5E" w:rsidP="00B9719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7F0F94D" w14:textId="77777777" w:rsidR="00623C5E" w:rsidRDefault="00623C5E" w:rsidP="00B9719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98B2F9" w14:textId="77777777" w:rsidR="00623C5E" w:rsidRPr="00F33A12" w:rsidRDefault="00623C5E" w:rsidP="00B971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7716D68A" w14:textId="77777777" w:rsidR="00623C5E" w:rsidRPr="00B94E31" w:rsidRDefault="00623C5E" w:rsidP="00B97197">
            <w:pP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Д</w:t>
            </w:r>
            <w:r w:rsidRPr="00B94E31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иагностическая коронарография для решения вопроса о целесообразности немедленной реваскуляризации миокарда до 72 часов после госпитализации</w:t>
            </w:r>
          </w:p>
        </w:tc>
      </w:tr>
    </w:tbl>
    <w:p w14:paraId="7E71C143" w14:textId="77777777" w:rsidR="00623C5E" w:rsidRDefault="00623C5E" w:rsidP="00623C5E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23C5E" w14:paraId="3D0859C8" w14:textId="77777777" w:rsidTr="00B97197">
        <w:tc>
          <w:tcPr>
            <w:tcW w:w="2336" w:type="dxa"/>
            <w:vAlign w:val="center"/>
          </w:tcPr>
          <w:p w14:paraId="6D10272A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FBB71F7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50FE65F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7E05BBF3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623C5E" w14:paraId="34A102DF" w14:textId="77777777" w:rsidTr="00B97197">
        <w:tc>
          <w:tcPr>
            <w:tcW w:w="2336" w:type="dxa"/>
            <w:vAlign w:val="center"/>
          </w:tcPr>
          <w:p w14:paraId="046914EB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E5424E1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D17BDB5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62D586CB" w14:textId="77777777" w:rsidR="00623C5E" w:rsidRDefault="00623C5E" w:rsidP="00B97197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1FF7F8C9" w14:textId="77777777" w:rsidR="00623C5E" w:rsidRDefault="00623C5E" w:rsidP="00623C5E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6FA8256E" w14:textId="77777777" w:rsidTr="00B97197">
        <w:tc>
          <w:tcPr>
            <w:tcW w:w="2830" w:type="dxa"/>
          </w:tcPr>
          <w:p w14:paraId="070FED59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91116E6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623C5E" w:rsidRPr="007D58A3" w14:paraId="77D2FEC3" w14:textId="77777777" w:rsidTr="00B97197">
        <w:tc>
          <w:tcPr>
            <w:tcW w:w="2830" w:type="dxa"/>
          </w:tcPr>
          <w:p w14:paraId="20B0EFC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EBD18E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23C5E" w:rsidRPr="007D58A3" w14:paraId="5F1E114B" w14:textId="77777777" w:rsidTr="00B97197">
        <w:tc>
          <w:tcPr>
            <w:tcW w:w="2830" w:type="dxa"/>
          </w:tcPr>
          <w:p w14:paraId="7484784C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907E66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43C5482E" w14:textId="77777777" w:rsidTr="00B97197">
        <w:tc>
          <w:tcPr>
            <w:tcW w:w="2830" w:type="dxa"/>
          </w:tcPr>
          <w:p w14:paraId="1F8A6654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B847691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23C5E" w:rsidRPr="007D58A3" w14:paraId="35DE959E" w14:textId="77777777" w:rsidTr="00B97197">
        <w:tc>
          <w:tcPr>
            <w:tcW w:w="2830" w:type="dxa"/>
          </w:tcPr>
          <w:p w14:paraId="026EECB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47B3649" w14:textId="77777777" w:rsidR="00623C5E" w:rsidRPr="00E05648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371EABFC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EB8B75E" w14:textId="77777777" w:rsidR="00623C5E" w:rsidRDefault="00623C5E" w:rsidP="00623C5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Кардиогенный шок – острое нарушение перфузий тканей организма, вызванного значительным повреждением миокарда и нарушением его сократительной функции.</w:t>
      </w:r>
    </w:p>
    <w:p w14:paraId="7F5F5C4C" w14:textId="77777777" w:rsidR="00623C5E" w:rsidRDefault="00623C5E" w:rsidP="00623C5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Назовите формы кардиогенного шока.</w:t>
      </w:r>
    </w:p>
    <w:p w14:paraId="0864D6EF" w14:textId="77777777" w:rsidR="00623C5E" w:rsidRPr="00860B43" w:rsidRDefault="00623C5E" w:rsidP="00623C5E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Рефлекторный</w:t>
      </w:r>
    </w:p>
    <w:p w14:paraId="1F96441A" w14:textId="77777777" w:rsidR="00623C5E" w:rsidRPr="00CB3E89" w:rsidRDefault="00623C5E" w:rsidP="00623C5E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Истинный</w:t>
      </w:r>
    </w:p>
    <w:p w14:paraId="62BF528A" w14:textId="77777777" w:rsidR="00623C5E" w:rsidRPr="00860B43" w:rsidRDefault="00623C5E" w:rsidP="00623C5E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Аритмический</w:t>
      </w:r>
    </w:p>
    <w:p w14:paraId="60CE61B5" w14:textId="77777777" w:rsidR="00623C5E" w:rsidRDefault="00623C5E" w:rsidP="00623C5E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Аллергический</w:t>
      </w:r>
    </w:p>
    <w:p w14:paraId="688733F8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5E19B6B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B14280B" w14:textId="77777777" w:rsidR="00623C5E" w:rsidRDefault="00623C5E" w:rsidP="00623C5E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3BF5FA00" w14:textId="77777777" w:rsidTr="00B97197">
        <w:tc>
          <w:tcPr>
            <w:tcW w:w="2830" w:type="dxa"/>
          </w:tcPr>
          <w:p w14:paraId="2F511579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4B196E0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623C5E" w:rsidRPr="007D58A3" w14:paraId="4F48EF18" w14:textId="77777777" w:rsidTr="00B97197">
        <w:tc>
          <w:tcPr>
            <w:tcW w:w="2830" w:type="dxa"/>
          </w:tcPr>
          <w:p w14:paraId="668497AE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7BBEB92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23C5E" w:rsidRPr="007D58A3" w14:paraId="040EA138" w14:textId="77777777" w:rsidTr="00B97197">
        <w:tc>
          <w:tcPr>
            <w:tcW w:w="2830" w:type="dxa"/>
          </w:tcPr>
          <w:p w14:paraId="3C094841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B25CBF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0599C707" w14:textId="77777777" w:rsidTr="00B97197">
        <w:tc>
          <w:tcPr>
            <w:tcW w:w="2830" w:type="dxa"/>
          </w:tcPr>
          <w:p w14:paraId="404B96B1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EE0EAB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23C5E" w:rsidRPr="007D58A3" w14:paraId="6F577C14" w14:textId="77777777" w:rsidTr="00B97197">
        <w:tc>
          <w:tcPr>
            <w:tcW w:w="2830" w:type="dxa"/>
          </w:tcPr>
          <w:p w14:paraId="777508C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FDE545E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0A3FF49E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529813DC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Основной задачей при лечении отека легких является________.</w:t>
      </w:r>
    </w:p>
    <w:p w14:paraId="2F3EBD2F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4EC7AE2" w14:textId="77777777" w:rsidR="00623C5E" w:rsidRDefault="00623C5E" w:rsidP="00623C5E">
      <w:pPr>
        <w:ind w:firstLine="708"/>
        <w:rPr>
          <w:rFonts w:cs="Times New Roman"/>
          <w:szCs w:val="28"/>
        </w:rPr>
      </w:pPr>
    </w:p>
    <w:p w14:paraId="4F32FC87" w14:textId="77777777" w:rsidR="00623C5E" w:rsidRDefault="00623C5E" w:rsidP="00623C5E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7137A129" w14:textId="77777777" w:rsidTr="00B97197">
        <w:tc>
          <w:tcPr>
            <w:tcW w:w="2830" w:type="dxa"/>
          </w:tcPr>
          <w:p w14:paraId="720EAB5F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7D13DAB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623C5E" w:rsidRPr="007D58A3" w14:paraId="0D33D55C" w14:textId="77777777" w:rsidTr="00B97197">
        <w:tc>
          <w:tcPr>
            <w:tcW w:w="2830" w:type="dxa"/>
          </w:tcPr>
          <w:p w14:paraId="7E2E8C24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C330C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23C5E" w:rsidRPr="007D58A3" w14:paraId="2713CD81" w14:textId="77777777" w:rsidTr="00B97197">
        <w:tc>
          <w:tcPr>
            <w:tcW w:w="2830" w:type="dxa"/>
          </w:tcPr>
          <w:p w14:paraId="188CD65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E073F49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32B5E563" w14:textId="77777777" w:rsidTr="00B97197">
        <w:tc>
          <w:tcPr>
            <w:tcW w:w="2830" w:type="dxa"/>
          </w:tcPr>
          <w:p w14:paraId="3DBF9C9D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AE8093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23C5E" w:rsidRPr="007D58A3" w14:paraId="0A722263" w14:textId="77777777" w:rsidTr="00B97197">
        <w:tc>
          <w:tcPr>
            <w:tcW w:w="2830" w:type="dxa"/>
          </w:tcPr>
          <w:p w14:paraId="072DC42F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1CC01E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79DE22B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EFA70EA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Анафилактический шок – это проявление аллергических реакций</w:t>
      </w:r>
    </w:p>
    <w:p w14:paraId="48CAA1BD" w14:textId="77777777" w:rsidR="00623C5E" w:rsidRPr="007D58A3" w:rsidRDefault="00623C5E" w:rsidP="00623C5E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Немедленного типа</w:t>
      </w:r>
    </w:p>
    <w:p w14:paraId="20ABBC9C" w14:textId="77777777" w:rsidR="00623C5E" w:rsidRPr="007D58A3" w:rsidRDefault="00623C5E" w:rsidP="00623C5E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Замедленного типа</w:t>
      </w:r>
    </w:p>
    <w:p w14:paraId="776F6431" w14:textId="77777777" w:rsidR="00623C5E" w:rsidRPr="007D58A3" w:rsidRDefault="00623C5E" w:rsidP="00623C5E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Цитотоксических</w:t>
      </w:r>
    </w:p>
    <w:p w14:paraId="07639C7F" w14:textId="77777777" w:rsidR="00623C5E" w:rsidRPr="007D58A3" w:rsidRDefault="00623C5E" w:rsidP="00623C5E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Иммунокомпетентных</w:t>
      </w:r>
    </w:p>
    <w:p w14:paraId="13776ECF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7E2B74A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7F9E85A5" w14:textId="77777777" w:rsidR="00623C5E" w:rsidRDefault="00623C5E" w:rsidP="00623C5E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030D4473" w14:textId="77777777" w:rsidTr="00B97197">
        <w:tc>
          <w:tcPr>
            <w:tcW w:w="2830" w:type="dxa"/>
          </w:tcPr>
          <w:p w14:paraId="7F79FD21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5F0D44D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623C5E" w:rsidRPr="007D58A3" w14:paraId="1A46F9F6" w14:textId="77777777" w:rsidTr="00B97197">
        <w:tc>
          <w:tcPr>
            <w:tcW w:w="2830" w:type="dxa"/>
          </w:tcPr>
          <w:p w14:paraId="2F07A54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35C62C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23C5E" w:rsidRPr="007D58A3" w14:paraId="11CD10E8" w14:textId="77777777" w:rsidTr="00B97197">
        <w:tc>
          <w:tcPr>
            <w:tcW w:w="2830" w:type="dxa"/>
          </w:tcPr>
          <w:p w14:paraId="2FF021A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A47712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3FDEF444" w14:textId="77777777" w:rsidTr="00B97197">
        <w:tc>
          <w:tcPr>
            <w:tcW w:w="2830" w:type="dxa"/>
          </w:tcPr>
          <w:p w14:paraId="030E540D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BB19F0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23C5E" w:rsidRPr="007D58A3" w14:paraId="5616B4B2" w14:textId="77777777" w:rsidTr="00B97197">
        <w:tc>
          <w:tcPr>
            <w:tcW w:w="2830" w:type="dxa"/>
          </w:tcPr>
          <w:p w14:paraId="674DAAA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99862E5" w14:textId="77777777" w:rsidR="00623C5E" w:rsidRPr="00E05648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01EF1C5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7E2DFBFD" w14:textId="77777777" w:rsidR="00623C5E" w:rsidRDefault="00623C5E" w:rsidP="00623C5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Назовите основные клинические признаки кровотечения из верхних отделов желудочно-кишечного тракта.</w:t>
      </w:r>
    </w:p>
    <w:p w14:paraId="4529088E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А) </w:t>
      </w:r>
      <w:r w:rsidRPr="002D73C2">
        <w:rPr>
          <w:rFonts w:cs="Times New Roman"/>
          <w:color w:val="222222"/>
          <w:szCs w:val="28"/>
          <w:shd w:val="clear" w:color="auto" w:fill="FFFFFF"/>
        </w:rPr>
        <w:t>Поражение кожи и/или слизистых в виде генерализованной крапивницы</w:t>
      </w:r>
    </w:p>
    <w:p w14:paraId="5239FBF0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Б) Рвота с кровью</w:t>
      </w:r>
    </w:p>
    <w:p w14:paraId="1583038D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 w:rsidRPr="002D73C2">
        <w:rPr>
          <w:rFonts w:cs="Times New Roman"/>
          <w:color w:val="222222"/>
          <w:szCs w:val="28"/>
          <w:shd w:val="clear" w:color="auto" w:fill="FFFFFF"/>
        </w:rPr>
        <w:t>Респираторные проявления</w:t>
      </w:r>
    </w:p>
    <w:p w14:paraId="5E2BF823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Г) Черный дегтеобразный стул</w:t>
      </w:r>
    </w:p>
    <w:p w14:paraId="57DB2E3B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E896D45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931AFC1" w14:textId="77777777" w:rsidR="00623C5E" w:rsidRDefault="00623C5E" w:rsidP="00623C5E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7512165D" w14:textId="77777777" w:rsidTr="00B97197">
        <w:tc>
          <w:tcPr>
            <w:tcW w:w="2830" w:type="dxa"/>
          </w:tcPr>
          <w:p w14:paraId="12306817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6160030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623C5E" w:rsidRPr="007D58A3" w14:paraId="400009BD" w14:textId="77777777" w:rsidTr="00B97197">
        <w:tc>
          <w:tcPr>
            <w:tcW w:w="2830" w:type="dxa"/>
          </w:tcPr>
          <w:p w14:paraId="51F0E15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1010A9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23C5E" w:rsidRPr="007D58A3" w14:paraId="68E397C6" w14:textId="77777777" w:rsidTr="00B97197">
        <w:tc>
          <w:tcPr>
            <w:tcW w:w="2830" w:type="dxa"/>
          </w:tcPr>
          <w:p w14:paraId="5C826B0E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251D84C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201E8EA1" w14:textId="77777777" w:rsidTr="00B97197">
        <w:tc>
          <w:tcPr>
            <w:tcW w:w="2830" w:type="dxa"/>
          </w:tcPr>
          <w:p w14:paraId="7E4281A9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751E7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23C5E" w:rsidRPr="007D58A3" w14:paraId="756F4383" w14:textId="77777777" w:rsidTr="00B97197">
        <w:tc>
          <w:tcPr>
            <w:tcW w:w="2830" w:type="dxa"/>
          </w:tcPr>
          <w:p w14:paraId="4F52705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8AC4F69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87DE6A9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2106B4CB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Лекарственные средства разных фармакологических классов, объединяемые в одну группу по общей для них способности устранять бронхоспазм, называются ________.</w:t>
      </w:r>
    </w:p>
    <w:p w14:paraId="19528998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Ответ:</w:t>
      </w:r>
    </w:p>
    <w:p w14:paraId="0E754864" w14:textId="77777777" w:rsidR="00623C5E" w:rsidRDefault="00623C5E" w:rsidP="00623C5E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0E84E19A" w14:textId="77777777" w:rsidTr="00B97197">
        <w:tc>
          <w:tcPr>
            <w:tcW w:w="2830" w:type="dxa"/>
          </w:tcPr>
          <w:p w14:paraId="4466D256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79FF4F3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623C5E" w:rsidRPr="007D58A3" w14:paraId="0DE7F28C" w14:textId="77777777" w:rsidTr="00B97197">
        <w:tc>
          <w:tcPr>
            <w:tcW w:w="2830" w:type="dxa"/>
          </w:tcPr>
          <w:p w14:paraId="1ACF83D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600F5F1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23C5E" w:rsidRPr="007D58A3" w14:paraId="3EEEC5BD" w14:textId="77777777" w:rsidTr="00B97197">
        <w:tc>
          <w:tcPr>
            <w:tcW w:w="2830" w:type="dxa"/>
          </w:tcPr>
          <w:p w14:paraId="1650B01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08023E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3CECFDF7" w14:textId="77777777" w:rsidTr="00B97197">
        <w:tc>
          <w:tcPr>
            <w:tcW w:w="2830" w:type="dxa"/>
          </w:tcPr>
          <w:p w14:paraId="6924B58E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055F6E1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23C5E" w:rsidRPr="007D58A3" w14:paraId="0231B080" w14:textId="77777777" w:rsidTr="00B97197">
        <w:tc>
          <w:tcPr>
            <w:tcW w:w="2830" w:type="dxa"/>
          </w:tcPr>
          <w:p w14:paraId="6AD7B99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0F8571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74CD952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A39E8D1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 пациентов с высокой и средней вероятностью тромбоэмболии легочной артерии лечение _________ (при отсутствии противопоказаний) следует назначать незамедлительно, не дожидаясь результатов подтверждения диагноза с помощью диагностических тестов.</w:t>
      </w:r>
    </w:p>
    <w:p w14:paraId="4AA59C73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E6FD1A7" w14:textId="77777777" w:rsidR="00623C5E" w:rsidRPr="007D58A3" w:rsidRDefault="00623C5E" w:rsidP="00623C5E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6CA47F13" w14:textId="77777777" w:rsidTr="00B97197">
        <w:tc>
          <w:tcPr>
            <w:tcW w:w="2830" w:type="dxa"/>
          </w:tcPr>
          <w:p w14:paraId="32CAC065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43BC88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623C5E" w:rsidRPr="007D58A3" w14:paraId="047ED1AE" w14:textId="77777777" w:rsidTr="00B97197">
        <w:tc>
          <w:tcPr>
            <w:tcW w:w="2830" w:type="dxa"/>
          </w:tcPr>
          <w:p w14:paraId="7DABFBA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9E22A5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23C5E" w:rsidRPr="007D58A3" w14:paraId="0F99C423" w14:textId="77777777" w:rsidTr="00B97197">
        <w:tc>
          <w:tcPr>
            <w:tcW w:w="2830" w:type="dxa"/>
          </w:tcPr>
          <w:p w14:paraId="103EA8AD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ED9AB9F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623C5E" w:rsidRPr="007D58A3" w14:paraId="324523B2" w14:textId="77777777" w:rsidTr="00B97197">
        <w:tc>
          <w:tcPr>
            <w:tcW w:w="2830" w:type="dxa"/>
          </w:tcPr>
          <w:p w14:paraId="1906303C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D75262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23C5E" w:rsidRPr="007D58A3" w14:paraId="57EE51D4" w14:textId="77777777" w:rsidTr="00B97197">
        <w:tc>
          <w:tcPr>
            <w:tcW w:w="2830" w:type="dxa"/>
          </w:tcPr>
          <w:p w14:paraId="21773DB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687EF25" w14:textId="77777777" w:rsidR="00623C5E" w:rsidRPr="00E05648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CC627BA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8EEF220" w14:textId="77777777" w:rsidR="00623C5E" w:rsidRDefault="00623C5E" w:rsidP="00623C5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Спонтанный пневмоторакс – синдром, характеризующийся скоплением воздуха в плевральной полости, не связанный с травмой легкого и врачебными манипуляциями.</w:t>
      </w:r>
    </w:p>
    <w:p w14:paraId="51CB6A4D" w14:textId="77777777" w:rsidR="00623C5E" w:rsidRDefault="00623C5E" w:rsidP="00623C5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Назовите цели лечения спонтанного пневмоторакса</w:t>
      </w:r>
    </w:p>
    <w:p w14:paraId="03B9DA0D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222222"/>
          <w:szCs w:val="28"/>
          <w:shd w:val="clear" w:color="auto" w:fill="FFFFFF"/>
        </w:rPr>
        <w:t>Расправление легкого</w:t>
      </w:r>
    </w:p>
    <w:p w14:paraId="0BEEE28B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Прекращение поступления воздуха в плевральную полость</w:t>
      </w:r>
    </w:p>
    <w:p w14:paraId="66759C5A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222222"/>
          <w:szCs w:val="28"/>
          <w:shd w:val="clear" w:color="auto" w:fill="FFFFFF"/>
        </w:rPr>
        <w:t>Предотвращение рецидивов заболевания</w:t>
      </w:r>
    </w:p>
    <w:p w14:paraId="48FC08D4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Усиление поступления воздуха в плевральную полость</w:t>
      </w:r>
    </w:p>
    <w:p w14:paraId="07EB8895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1E36E41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D09A14F" w14:textId="77777777" w:rsidR="00623C5E" w:rsidRDefault="00623C5E" w:rsidP="00623C5E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6E7AA499" w14:textId="77777777" w:rsidTr="00B97197">
        <w:tc>
          <w:tcPr>
            <w:tcW w:w="2830" w:type="dxa"/>
          </w:tcPr>
          <w:p w14:paraId="357E2A8B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432DDFA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623C5E" w:rsidRPr="007D58A3" w14:paraId="3A6F0195" w14:textId="77777777" w:rsidTr="00B97197">
        <w:tc>
          <w:tcPr>
            <w:tcW w:w="2830" w:type="dxa"/>
          </w:tcPr>
          <w:p w14:paraId="7209672F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DC85B99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623C5E" w:rsidRPr="007D58A3" w14:paraId="36DAAA65" w14:textId="77777777" w:rsidTr="00B97197">
        <w:tc>
          <w:tcPr>
            <w:tcW w:w="2830" w:type="dxa"/>
          </w:tcPr>
          <w:p w14:paraId="4F9C747D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02DC490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1C1054BE" w14:textId="77777777" w:rsidTr="00B97197">
        <w:tc>
          <w:tcPr>
            <w:tcW w:w="2830" w:type="dxa"/>
          </w:tcPr>
          <w:p w14:paraId="7DC7B59C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18F287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23C5E" w:rsidRPr="007D58A3" w14:paraId="51ACD923" w14:textId="77777777" w:rsidTr="00B97197">
        <w:tc>
          <w:tcPr>
            <w:tcW w:w="2830" w:type="dxa"/>
          </w:tcPr>
          <w:p w14:paraId="398FCC1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C94C094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F12F8B7" w14:textId="77777777" w:rsidR="00623C5E" w:rsidRPr="00837406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45DC7EFD" w14:textId="77777777" w:rsidR="00623C5E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Опишите тактику лечения развившейся гипогликемии пациента при сохраненном сознании.</w:t>
      </w:r>
    </w:p>
    <w:p w14:paraId="37008927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43AB6ABA" w14:textId="77777777" w:rsidTr="00B97197">
        <w:tc>
          <w:tcPr>
            <w:tcW w:w="2830" w:type="dxa"/>
          </w:tcPr>
          <w:p w14:paraId="2A9A5D75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F00257F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623C5E" w:rsidRPr="007D58A3" w14:paraId="32E67AC3" w14:textId="77777777" w:rsidTr="00B97197">
        <w:tc>
          <w:tcPr>
            <w:tcW w:w="2830" w:type="dxa"/>
          </w:tcPr>
          <w:p w14:paraId="222A497F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B526481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23C5E" w:rsidRPr="007D58A3" w14:paraId="378D33A0" w14:textId="77777777" w:rsidTr="00B97197">
        <w:tc>
          <w:tcPr>
            <w:tcW w:w="2830" w:type="dxa"/>
          </w:tcPr>
          <w:p w14:paraId="4F0052C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A7437C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23C5E" w:rsidRPr="007D58A3" w14:paraId="4F747B73" w14:textId="77777777" w:rsidTr="00B97197">
        <w:tc>
          <w:tcPr>
            <w:tcW w:w="2830" w:type="dxa"/>
          </w:tcPr>
          <w:p w14:paraId="3F02428A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4BF7190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23C5E" w:rsidRPr="007D58A3" w14:paraId="46005C2C" w14:textId="77777777" w:rsidTr="00B97197">
        <w:tc>
          <w:tcPr>
            <w:tcW w:w="2830" w:type="dxa"/>
          </w:tcPr>
          <w:p w14:paraId="42B0D853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567B10F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16DCE804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3BDA7BD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Моментом смерти человека является момент</w:t>
      </w:r>
    </w:p>
    <w:p w14:paraId="0DD8BFAD" w14:textId="77777777" w:rsidR="00623C5E" w:rsidRPr="007D58A3" w:rsidRDefault="00623C5E" w:rsidP="00623C5E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Трупного окоченения</w:t>
      </w:r>
    </w:p>
    <w:p w14:paraId="4F3E044C" w14:textId="77777777" w:rsidR="00623C5E" w:rsidRPr="007D58A3" w:rsidRDefault="00623C5E" w:rsidP="00623C5E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Остановки дыхания в течение 20 минут</w:t>
      </w:r>
    </w:p>
    <w:p w14:paraId="1937B725" w14:textId="77777777" w:rsidR="00623C5E" w:rsidRPr="007D58A3" w:rsidRDefault="00623C5E" w:rsidP="00623C5E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Смерти его мозга или его биологической смерти</w:t>
      </w:r>
    </w:p>
    <w:p w14:paraId="0979D0A0" w14:textId="77777777" w:rsidR="00623C5E" w:rsidRPr="007D58A3" w:rsidRDefault="00623C5E" w:rsidP="00623C5E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Остановки сердцебиения в течение 20 минут</w:t>
      </w:r>
    </w:p>
    <w:p w14:paraId="214536DC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7565A41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6D162A1" w14:textId="77777777" w:rsidR="00623C5E" w:rsidRDefault="00623C5E" w:rsidP="00623C5E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23C5E" w:rsidRPr="007D58A3" w14:paraId="76B1F8E2" w14:textId="77777777" w:rsidTr="00B97197">
        <w:tc>
          <w:tcPr>
            <w:tcW w:w="2830" w:type="dxa"/>
          </w:tcPr>
          <w:p w14:paraId="69C18D6F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15BB816" w14:textId="77777777" w:rsidR="00623C5E" w:rsidRPr="007D58A3" w:rsidRDefault="00623C5E" w:rsidP="00B97197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623C5E" w:rsidRPr="007D58A3" w14:paraId="0ED7EB62" w14:textId="77777777" w:rsidTr="00B97197">
        <w:tc>
          <w:tcPr>
            <w:tcW w:w="2830" w:type="dxa"/>
          </w:tcPr>
          <w:p w14:paraId="24A5EE97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CBECD55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23C5E" w:rsidRPr="007D58A3" w14:paraId="41C157DA" w14:textId="77777777" w:rsidTr="00B97197">
        <w:tc>
          <w:tcPr>
            <w:tcW w:w="2830" w:type="dxa"/>
          </w:tcPr>
          <w:p w14:paraId="0C6DB63E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7F51F5E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623C5E" w:rsidRPr="007D58A3" w14:paraId="47FA064D" w14:textId="77777777" w:rsidTr="00B97197">
        <w:tc>
          <w:tcPr>
            <w:tcW w:w="2830" w:type="dxa"/>
          </w:tcPr>
          <w:p w14:paraId="315425F4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440E0B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623C5E" w:rsidRPr="007D58A3" w14:paraId="3670DEF2" w14:textId="77777777" w:rsidTr="00B97197">
        <w:tc>
          <w:tcPr>
            <w:tcW w:w="2830" w:type="dxa"/>
          </w:tcPr>
          <w:p w14:paraId="5DD0A3CB" w14:textId="77777777" w:rsidR="00623C5E" w:rsidRPr="007D58A3" w:rsidRDefault="00623C5E" w:rsidP="00B9719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8288B33" w14:textId="77777777" w:rsidR="00623C5E" w:rsidRPr="00E05648" w:rsidRDefault="00623C5E" w:rsidP="00B97197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2325C554" w14:textId="77777777" w:rsidR="00623C5E" w:rsidRPr="007D58A3" w:rsidRDefault="00623C5E" w:rsidP="00623C5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7B0FF211" w14:textId="77777777" w:rsidR="00623C5E" w:rsidRDefault="00623C5E" w:rsidP="00623C5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Перечислите диагностические задачи в случае применения бесконтрастной КТ головного мозга или МРТ головного мозга при диагностике инсультов</w:t>
      </w:r>
    </w:p>
    <w:p w14:paraId="2DC66C1D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Выявление томографических признаков, указывающих на ранние признаки ишемического поражения</w:t>
      </w:r>
    </w:p>
    <w:p w14:paraId="302E6AC7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Выявление томографических признаков, указывающих на косвенные признаки поражения миокарда</w:t>
      </w:r>
    </w:p>
    <w:p w14:paraId="7FC330C0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Выявление томографических признаков, исключающих ишемический характер очагового поражения вещества головного мозга (контузия, новообразование, абсцесс и пр.)</w:t>
      </w:r>
    </w:p>
    <w:p w14:paraId="7E323B7E" w14:textId="77777777" w:rsidR="00623C5E" w:rsidRPr="002D73C2" w:rsidRDefault="00623C5E" w:rsidP="00623C5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Выявление внутричерепных кровоизлияний и связанных с ними осложнений</w:t>
      </w:r>
    </w:p>
    <w:p w14:paraId="682159D1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27F894E" w14:textId="77777777" w:rsidR="00623C5E" w:rsidRPr="007D58A3" w:rsidRDefault="00623C5E" w:rsidP="00623C5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1C36222" w14:textId="77777777" w:rsidR="00623C5E" w:rsidRPr="009226CB" w:rsidRDefault="00623C5E" w:rsidP="00623C5E">
      <w:pPr>
        <w:ind w:firstLine="708"/>
        <w:rPr>
          <w:b/>
          <w:bCs/>
        </w:rPr>
      </w:pPr>
    </w:p>
    <w:p w14:paraId="3568112B" w14:textId="341308FD" w:rsidR="00C770A0" w:rsidRPr="009226CB" w:rsidRDefault="00C770A0" w:rsidP="00FE5D78">
      <w:pPr>
        <w:ind w:firstLine="708"/>
        <w:rPr>
          <w:b/>
          <w:bCs/>
        </w:rPr>
      </w:pPr>
    </w:p>
    <w:sectPr w:rsidR="00C770A0" w:rsidRPr="009226CB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EE5CA" w14:textId="77777777" w:rsidR="004D3707" w:rsidRDefault="004D3707" w:rsidP="007E3655">
      <w:r>
        <w:separator/>
      </w:r>
    </w:p>
  </w:endnote>
  <w:endnote w:type="continuationSeparator" w:id="0">
    <w:p w14:paraId="1C78C9AA" w14:textId="77777777" w:rsidR="004D3707" w:rsidRDefault="004D3707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5984464"/>
      <w:docPartObj>
        <w:docPartGallery w:val="Page Numbers (Bottom of Page)"/>
        <w:docPartUnique/>
      </w:docPartObj>
    </w:sdtPr>
    <w:sdtEndPr/>
    <w:sdtContent>
      <w:p w14:paraId="12F98FE0" w14:textId="16814DC0" w:rsidR="00F36F89" w:rsidRDefault="00F36F8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465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28811" w14:textId="77777777" w:rsidR="004D3707" w:rsidRDefault="004D3707" w:rsidP="007E3655">
      <w:r>
        <w:separator/>
      </w:r>
    </w:p>
  </w:footnote>
  <w:footnote w:type="continuationSeparator" w:id="0">
    <w:p w14:paraId="0DE0FFE4" w14:textId="77777777" w:rsidR="004D3707" w:rsidRDefault="004D3707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400"/>
    <w:multiLevelType w:val="hybridMultilevel"/>
    <w:tmpl w:val="1150869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93CB8"/>
    <w:multiLevelType w:val="hybridMultilevel"/>
    <w:tmpl w:val="446899C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125325E6"/>
    <w:multiLevelType w:val="hybridMultilevel"/>
    <w:tmpl w:val="25E6599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D2268"/>
    <w:multiLevelType w:val="hybridMultilevel"/>
    <w:tmpl w:val="48BCB35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57978"/>
    <w:multiLevelType w:val="hybridMultilevel"/>
    <w:tmpl w:val="2A50C43C"/>
    <w:lvl w:ilvl="0" w:tplc="CCD240D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D1990"/>
    <w:multiLevelType w:val="hybridMultilevel"/>
    <w:tmpl w:val="B37626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720E0"/>
    <w:multiLevelType w:val="hybridMultilevel"/>
    <w:tmpl w:val="79D45CD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93435"/>
    <w:multiLevelType w:val="hybridMultilevel"/>
    <w:tmpl w:val="08DE67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07807"/>
    <w:multiLevelType w:val="hybridMultilevel"/>
    <w:tmpl w:val="DA08FAC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83A7F"/>
    <w:multiLevelType w:val="hybridMultilevel"/>
    <w:tmpl w:val="07C8C1EC"/>
    <w:lvl w:ilvl="0" w:tplc="8A2AE0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75826"/>
    <w:multiLevelType w:val="hybridMultilevel"/>
    <w:tmpl w:val="D102F00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426AF"/>
    <w:multiLevelType w:val="hybridMultilevel"/>
    <w:tmpl w:val="84AE86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3BBD0828"/>
    <w:multiLevelType w:val="hybridMultilevel"/>
    <w:tmpl w:val="BF907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4C1BB9"/>
    <w:multiLevelType w:val="hybridMultilevel"/>
    <w:tmpl w:val="5CE072D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C7ADB"/>
    <w:multiLevelType w:val="hybridMultilevel"/>
    <w:tmpl w:val="941C7338"/>
    <w:lvl w:ilvl="0" w:tplc="BB88E2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25A59"/>
    <w:multiLevelType w:val="hybridMultilevel"/>
    <w:tmpl w:val="96862BF0"/>
    <w:lvl w:ilvl="0" w:tplc="BC825894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097C12"/>
    <w:multiLevelType w:val="hybridMultilevel"/>
    <w:tmpl w:val="6BDAEFD0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E1719"/>
    <w:multiLevelType w:val="hybridMultilevel"/>
    <w:tmpl w:val="AECE87A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5157D8"/>
    <w:multiLevelType w:val="hybridMultilevel"/>
    <w:tmpl w:val="9DE62B9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C74AA"/>
    <w:multiLevelType w:val="hybridMultilevel"/>
    <w:tmpl w:val="C62E743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33E88"/>
    <w:multiLevelType w:val="hybridMultilevel"/>
    <w:tmpl w:val="55C86CD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C2E27"/>
    <w:multiLevelType w:val="hybridMultilevel"/>
    <w:tmpl w:val="21C266D0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06DCF"/>
    <w:multiLevelType w:val="hybridMultilevel"/>
    <w:tmpl w:val="8730BFF2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02495"/>
    <w:multiLevelType w:val="hybridMultilevel"/>
    <w:tmpl w:val="EB0A7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B4824"/>
    <w:multiLevelType w:val="hybridMultilevel"/>
    <w:tmpl w:val="C576CC6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B1DED"/>
    <w:multiLevelType w:val="hybridMultilevel"/>
    <w:tmpl w:val="95BA6F5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B57AE6"/>
    <w:multiLevelType w:val="hybridMultilevel"/>
    <w:tmpl w:val="58BA6CD8"/>
    <w:lvl w:ilvl="0" w:tplc="EA44B330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2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5" w15:restartNumberingAfterBreak="0">
    <w:nsid w:val="7AF02106"/>
    <w:multiLevelType w:val="hybridMultilevel"/>
    <w:tmpl w:val="B4F6BB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68D12E">
      <w:start w:val="28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D02C20"/>
    <w:multiLevelType w:val="hybridMultilevel"/>
    <w:tmpl w:val="1200EB2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4"/>
  </w:num>
  <w:num w:numId="4">
    <w:abstractNumId w:val="33"/>
  </w:num>
  <w:num w:numId="5">
    <w:abstractNumId w:val="28"/>
  </w:num>
  <w:num w:numId="6">
    <w:abstractNumId w:val="18"/>
  </w:num>
  <w:num w:numId="7">
    <w:abstractNumId w:val="5"/>
  </w:num>
  <w:num w:numId="8">
    <w:abstractNumId w:val="31"/>
  </w:num>
  <w:num w:numId="9">
    <w:abstractNumId w:val="17"/>
  </w:num>
  <w:num w:numId="10">
    <w:abstractNumId w:val="11"/>
  </w:num>
  <w:num w:numId="11">
    <w:abstractNumId w:val="35"/>
  </w:num>
  <w:num w:numId="12">
    <w:abstractNumId w:val="13"/>
  </w:num>
  <w:num w:numId="13">
    <w:abstractNumId w:val="23"/>
  </w:num>
  <w:num w:numId="14">
    <w:abstractNumId w:val="9"/>
  </w:num>
  <w:num w:numId="15">
    <w:abstractNumId w:val="10"/>
  </w:num>
  <w:num w:numId="16">
    <w:abstractNumId w:val="1"/>
  </w:num>
  <w:num w:numId="17">
    <w:abstractNumId w:val="0"/>
  </w:num>
  <w:num w:numId="18">
    <w:abstractNumId w:val="4"/>
  </w:num>
  <w:num w:numId="19">
    <w:abstractNumId w:val="8"/>
  </w:num>
  <w:num w:numId="20">
    <w:abstractNumId w:val="36"/>
  </w:num>
  <w:num w:numId="21">
    <w:abstractNumId w:val="25"/>
  </w:num>
  <w:num w:numId="22">
    <w:abstractNumId w:val="21"/>
  </w:num>
  <w:num w:numId="23">
    <w:abstractNumId w:val="14"/>
  </w:num>
  <w:num w:numId="24">
    <w:abstractNumId w:val="29"/>
  </w:num>
  <w:num w:numId="25">
    <w:abstractNumId w:val="22"/>
  </w:num>
  <w:num w:numId="26">
    <w:abstractNumId w:val="30"/>
  </w:num>
  <w:num w:numId="27">
    <w:abstractNumId w:val="19"/>
  </w:num>
  <w:num w:numId="28">
    <w:abstractNumId w:val="15"/>
  </w:num>
  <w:num w:numId="29">
    <w:abstractNumId w:val="32"/>
  </w:num>
  <w:num w:numId="30">
    <w:abstractNumId w:val="3"/>
  </w:num>
  <w:num w:numId="31">
    <w:abstractNumId w:val="16"/>
  </w:num>
  <w:num w:numId="32">
    <w:abstractNumId w:val="6"/>
  </w:num>
  <w:num w:numId="33">
    <w:abstractNumId w:val="34"/>
  </w:num>
  <w:num w:numId="34">
    <w:abstractNumId w:val="27"/>
  </w:num>
  <w:num w:numId="35">
    <w:abstractNumId w:val="20"/>
  </w:num>
  <w:num w:numId="36">
    <w:abstractNumId w:val="26"/>
  </w:num>
  <w:num w:numId="37">
    <w:abstractNumId w:val="1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0290"/>
    <w:rsid w:val="000139F2"/>
    <w:rsid w:val="00020F74"/>
    <w:rsid w:val="00022EDC"/>
    <w:rsid w:val="00023183"/>
    <w:rsid w:val="00046C1E"/>
    <w:rsid w:val="00060EDC"/>
    <w:rsid w:val="00063E61"/>
    <w:rsid w:val="00066914"/>
    <w:rsid w:val="00071647"/>
    <w:rsid w:val="000A6652"/>
    <w:rsid w:val="000B3FAF"/>
    <w:rsid w:val="000C425C"/>
    <w:rsid w:val="000D0465"/>
    <w:rsid w:val="000D29AF"/>
    <w:rsid w:val="000D6929"/>
    <w:rsid w:val="0010650C"/>
    <w:rsid w:val="001065B1"/>
    <w:rsid w:val="001542ED"/>
    <w:rsid w:val="00162F52"/>
    <w:rsid w:val="001630DC"/>
    <w:rsid w:val="00166311"/>
    <w:rsid w:val="00176E29"/>
    <w:rsid w:val="001818D8"/>
    <w:rsid w:val="00192F9E"/>
    <w:rsid w:val="00197DDD"/>
    <w:rsid w:val="001B4223"/>
    <w:rsid w:val="001B4970"/>
    <w:rsid w:val="001D2CB1"/>
    <w:rsid w:val="001D5CAA"/>
    <w:rsid w:val="001E4C0F"/>
    <w:rsid w:val="001F34CD"/>
    <w:rsid w:val="001F7ACF"/>
    <w:rsid w:val="00211D74"/>
    <w:rsid w:val="002135A0"/>
    <w:rsid w:val="0022131B"/>
    <w:rsid w:val="002273D0"/>
    <w:rsid w:val="00227F1B"/>
    <w:rsid w:val="002327A7"/>
    <w:rsid w:val="00254FFC"/>
    <w:rsid w:val="0026460F"/>
    <w:rsid w:val="00265AD7"/>
    <w:rsid w:val="00265CEB"/>
    <w:rsid w:val="00271EAB"/>
    <w:rsid w:val="00273CCE"/>
    <w:rsid w:val="00282DC7"/>
    <w:rsid w:val="00290688"/>
    <w:rsid w:val="00291C34"/>
    <w:rsid w:val="002A5359"/>
    <w:rsid w:val="002B3A07"/>
    <w:rsid w:val="002C4835"/>
    <w:rsid w:val="002C4BD3"/>
    <w:rsid w:val="002D6DE1"/>
    <w:rsid w:val="002E3163"/>
    <w:rsid w:val="00300FDD"/>
    <w:rsid w:val="00312E75"/>
    <w:rsid w:val="00334B52"/>
    <w:rsid w:val="00354EBC"/>
    <w:rsid w:val="0036100D"/>
    <w:rsid w:val="0037594A"/>
    <w:rsid w:val="0038271A"/>
    <w:rsid w:val="003A2F80"/>
    <w:rsid w:val="003B5789"/>
    <w:rsid w:val="003C2289"/>
    <w:rsid w:val="003C3814"/>
    <w:rsid w:val="003C3E32"/>
    <w:rsid w:val="003C5AD0"/>
    <w:rsid w:val="003D0819"/>
    <w:rsid w:val="003D1EA9"/>
    <w:rsid w:val="003D41CF"/>
    <w:rsid w:val="003D53DB"/>
    <w:rsid w:val="0041094A"/>
    <w:rsid w:val="00411AA6"/>
    <w:rsid w:val="004128D3"/>
    <w:rsid w:val="004244B4"/>
    <w:rsid w:val="00442E9B"/>
    <w:rsid w:val="00443F74"/>
    <w:rsid w:val="00444B9D"/>
    <w:rsid w:val="00464C1E"/>
    <w:rsid w:val="004660C4"/>
    <w:rsid w:val="0047220B"/>
    <w:rsid w:val="00475C7C"/>
    <w:rsid w:val="004820D7"/>
    <w:rsid w:val="004A6D8F"/>
    <w:rsid w:val="004B58BA"/>
    <w:rsid w:val="004C19CF"/>
    <w:rsid w:val="004D3707"/>
    <w:rsid w:val="004D5A27"/>
    <w:rsid w:val="004F29D0"/>
    <w:rsid w:val="00512733"/>
    <w:rsid w:val="00513B0D"/>
    <w:rsid w:val="00521EEA"/>
    <w:rsid w:val="0052457D"/>
    <w:rsid w:val="00527D09"/>
    <w:rsid w:val="005725D7"/>
    <w:rsid w:val="0057356B"/>
    <w:rsid w:val="0058258F"/>
    <w:rsid w:val="00587B10"/>
    <w:rsid w:val="00593A2F"/>
    <w:rsid w:val="005A269D"/>
    <w:rsid w:val="005B382D"/>
    <w:rsid w:val="005C7B46"/>
    <w:rsid w:val="005D6631"/>
    <w:rsid w:val="005F47B6"/>
    <w:rsid w:val="005F72C8"/>
    <w:rsid w:val="00604FF7"/>
    <w:rsid w:val="0061008E"/>
    <w:rsid w:val="00614519"/>
    <w:rsid w:val="00623C5E"/>
    <w:rsid w:val="00650FDB"/>
    <w:rsid w:val="006514F5"/>
    <w:rsid w:val="00653A6A"/>
    <w:rsid w:val="006672BE"/>
    <w:rsid w:val="006730F1"/>
    <w:rsid w:val="006B496E"/>
    <w:rsid w:val="006C5CA1"/>
    <w:rsid w:val="006D30E7"/>
    <w:rsid w:val="006D3EA7"/>
    <w:rsid w:val="006D6D42"/>
    <w:rsid w:val="006F7C3E"/>
    <w:rsid w:val="007000C0"/>
    <w:rsid w:val="00722F6F"/>
    <w:rsid w:val="00741EC0"/>
    <w:rsid w:val="00744F9F"/>
    <w:rsid w:val="0075243F"/>
    <w:rsid w:val="00767692"/>
    <w:rsid w:val="007708ED"/>
    <w:rsid w:val="007830BF"/>
    <w:rsid w:val="00790CF9"/>
    <w:rsid w:val="007A4225"/>
    <w:rsid w:val="007B1107"/>
    <w:rsid w:val="007D4427"/>
    <w:rsid w:val="007E3655"/>
    <w:rsid w:val="007E5519"/>
    <w:rsid w:val="00801687"/>
    <w:rsid w:val="008075E4"/>
    <w:rsid w:val="008079AE"/>
    <w:rsid w:val="0082046C"/>
    <w:rsid w:val="008208D7"/>
    <w:rsid w:val="00820F15"/>
    <w:rsid w:val="00822085"/>
    <w:rsid w:val="00825391"/>
    <w:rsid w:val="00845CBF"/>
    <w:rsid w:val="00850136"/>
    <w:rsid w:val="008538B7"/>
    <w:rsid w:val="00857DCF"/>
    <w:rsid w:val="00860B0E"/>
    <w:rsid w:val="00864DDE"/>
    <w:rsid w:val="008843E2"/>
    <w:rsid w:val="008A1C60"/>
    <w:rsid w:val="008B0EFA"/>
    <w:rsid w:val="008B3EAC"/>
    <w:rsid w:val="008B4F8A"/>
    <w:rsid w:val="008B7D3C"/>
    <w:rsid w:val="008C19EF"/>
    <w:rsid w:val="008C201F"/>
    <w:rsid w:val="008F6289"/>
    <w:rsid w:val="00900599"/>
    <w:rsid w:val="009035C2"/>
    <w:rsid w:val="00903CAF"/>
    <w:rsid w:val="00905948"/>
    <w:rsid w:val="00905C66"/>
    <w:rsid w:val="009226CB"/>
    <w:rsid w:val="00931FD4"/>
    <w:rsid w:val="009542BC"/>
    <w:rsid w:val="009701E5"/>
    <w:rsid w:val="009707D5"/>
    <w:rsid w:val="0097254F"/>
    <w:rsid w:val="00974507"/>
    <w:rsid w:val="009860EE"/>
    <w:rsid w:val="00986DDF"/>
    <w:rsid w:val="009A0EE9"/>
    <w:rsid w:val="009B38D6"/>
    <w:rsid w:val="009D7CE0"/>
    <w:rsid w:val="009E11B4"/>
    <w:rsid w:val="009E1BF8"/>
    <w:rsid w:val="009E60D6"/>
    <w:rsid w:val="009F0F36"/>
    <w:rsid w:val="00A13DBA"/>
    <w:rsid w:val="00A143C1"/>
    <w:rsid w:val="00A14C9E"/>
    <w:rsid w:val="00A318A2"/>
    <w:rsid w:val="00A37AA2"/>
    <w:rsid w:val="00A6754B"/>
    <w:rsid w:val="00A77798"/>
    <w:rsid w:val="00A8399D"/>
    <w:rsid w:val="00A97704"/>
    <w:rsid w:val="00AA1652"/>
    <w:rsid w:val="00AB0C96"/>
    <w:rsid w:val="00AB3DD7"/>
    <w:rsid w:val="00AB76D1"/>
    <w:rsid w:val="00AC5A66"/>
    <w:rsid w:val="00AE5B75"/>
    <w:rsid w:val="00AE5C2B"/>
    <w:rsid w:val="00AE6258"/>
    <w:rsid w:val="00AE770F"/>
    <w:rsid w:val="00AF494D"/>
    <w:rsid w:val="00B429DB"/>
    <w:rsid w:val="00B46F52"/>
    <w:rsid w:val="00B541C8"/>
    <w:rsid w:val="00B54A10"/>
    <w:rsid w:val="00B55428"/>
    <w:rsid w:val="00B5654A"/>
    <w:rsid w:val="00B66627"/>
    <w:rsid w:val="00B725EC"/>
    <w:rsid w:val="00B81299"/>
    <w:rsid w:val="00BA683F"/>
    <w:rsid w:val="00BC675F"/>
    <w:rsid w:val="00BD1A12"/>
    <w:rsid w:val="00BD3698"/>
    <w:rsid w:val="00BD6425"/>
    <w:rsid w:val="00C23294"/>
    <w:rsid w:val="00C33339"/>
    <w:rsid w:val="00C34E8B"/>
    <w:rsid w:val="00C35844"/>
    <w:rsid w:val="00C43108"/>
    <w:rsid w:val="00C4677B"/>
    <w:rsid w:val="00C6061E"/>
    <w:rsid w:val="00C620EB"/>
    <w:rsid w:val="00C65FAF"/>
    <w:rsid w:val="00C67595"/>
    <w:rsid w:val="00C678BA"/>
    <w:rsid w:val="00C770A0"/>
    <w:rsid w:val="00C77366"/>
    <w:rsid w:val="00C82286"/>
    <w:rsid w:val="00CA4311"/>
    <w:rsid w:val="00CF4525"/>
    <w:rsid w:val="00CF56F1"/>
    <w:rsid w:val="00D06C97"/>
    <w:rsid w:val="00D22100"/>
    <w:rsid w:val="00D2649C"/>
    <w:rsid w:val="00D62A75"/>
    <w:rsid w:val="00D67CC2"/>
    <w:rsid w:val="00D7502E"/>
    <w:rsid w:val="00DA0383"/>
    <w:rsid w:val="00DA323C"/>
    <w:rsid w:val="00DA6613"/>
    <w:rsid w:val="00DD2C86"/>
    <w:rsid w:val="00DF0313"/>
    <w:rsid w:val="00DF0BFD"/>
    <w:rsid w:val="00DF4857"/>
    <w:rsid w:val="00E14A68"/>
    <w:rsid w:val="00E22A4B"/>
    <w:rsid w:val="00E23E58"/>
    <w:rsid w:val="00E24DB1"/>
    <w:rsid w:val="00E33E9B"/>
    <w:rsid w:val="00E648AB"/>
    <w:rsid w:val="00E66A08"/>
    <w:rsid w:val="00E744FE"/>
    <w:rsid w:val="00E74D4F"/>
    <w:rsid w:val="00E825A7"/>
    <w:rsid w:val="00EA43D2"/>
    <w:rsid w:val="00EA7E41"/>
    <w:rsid w:val="00EB2582"/>
    <w:rsid w:val="00EB3261"/>
    <w:rsid w:val="00EC15AB"/>
    <w:rsid w:val="00EC573A"/>
    <w:rsid w:val="00EE7A93"/>
    <w:rsid w:val="00EF3A17"/>
    <w:rsid w:val="00F0722D"/>
    <w:rsid w:val="00F07883"/>
    <w:rsid w:val="00F21CFF"/>
    <w:rsid w:val="00F36362"/>
    <w:rsid w:val="00F36F89"/>
    <w:rsid w:val="00F43552"/>
    <w:rsid w:val="00F7667E"/>
    <w:rsid w:val="00F769B6"/>
    <w:rsid w:val="00F9042E"/>
    <w:rsid w:val="00F9498D"/>
    <w:rsid w:val="00F9703B"/>
    <w:rsid w:val="00FA5C5E"/>
    <w:rsid w:val="00FC4277"/>
    <w:rsid w:val="00FE04C9"/>
    <w:rsid w:val="00FE23B0"/>
    <w:rsid w:val="00FE4DF4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830BF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7830BF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7830BF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C3E32"/>
    <w:rPr>
      <w:rFonts w:ascii="Times New Roman" w:hAnsi="Times New Roman"/>
      <w:sz w:val="28"/>
    </w:rPr>
  </w:style>
  <w:style w:type="paragraph" w:styleId="af7">
    <w:name w:val="Title"/>
    <w:basedOn w:val="a"/>
    <w:link w:val="af8"/>
    <w:uiPriority w:val="10"/>
    <w:qFormat/>
    <w:rsid w:val="008F6289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8">
    <w:name w:val="Заголовок Знак"/>
    <w:basedOn w:val="a0"/>
    <w:link w:val="af7"/>
    <w:uiPriority w:val="10"/>
    <w:rsid w:val="008F628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9">
    <w:name w:val="Гипертекстовая ссылка"/>
    <w:basedOn w:val="a0"/>
    <w:uiPriority w:val="99"/>
    <w:rsid w:val="008F6289"/>
    <w:rPr>
      <w:rFonts w:cs="Times New Roman"/>
      <w:b w:val="0"/>
      <w:color w:val="106BBE"/>
    </w:rPr>
  </w:style>
  <w:style w:type="character" w:customStyle="1" w:styleId="biblio-record-text">
    <w:name w:val="biblio-record-text"/>
    <w:basedOn w:val="a0"/>
    <w:rsid w:val="005F72C8"/>
  </w:style>
  <w:style w:type="character" w:customStyle="1" w:styleId="mat-button-wrapper">
    <w:name w:val="mat-button-wrapper"/>
    <w:basedOn w:val="a0"/>
    <w:rsid w:val="005F72C8"/>
  </w:style>
  <w:style w:type="character" w:customStyle="1" w:styleId="fontstyle01">
    <w:name w:val="fontstyle01"/>
    <w:basedOn w:val="a0"/>
    <w:rsid w:val="00C770A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551C1-55BE-4116-ADA5-077641EFA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6300</Words>
  <Characters>35910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26</cp:revision>
  <cp:lastPrinted>2026-09-07T07:38:00Z</cp:lastPrinted>
  <dcterms:created xsi:type="dcterms:W3CDTF">2023-12-21T12:36:00Z</dcterms:created>
  <dcterms:modified xsi:type="dcterms:W3CDTF">2026-09-07T10:48:00Z</dcterms:modified>
</cp:coreProperties>
</file>